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F0A7" w14:textId="444F775A" w:rsidR="004E3AC9" w:rsidRDefault="00E009F1" w:rsidP="004E3AC9">
      <w:pPr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noProof/>
          <w:sz w:val="14"/>
          <w:szCs w:val="14"/>
          <w:lang w:val="en-US"/>
        </w:rPr>
        <w:drawing>
          <wp:anchor distT="0" distB="0" distL="114300" distR="114300" simplePos="0" relativeHeight="251659264" behindDoc="0" locked="0" layoutInCell="1" allowOverlap="1" wp14:anchorId="01EB9C90" wp14:editId="46E1E8A0">
            <wp:simplePos x="0" y="0"/>
            <wp:positionH relativeFrom="margin">
              <wp:posOffset>3783330</wp:posOffset>
            </wp:positionH>
            <wp:positionV relativeFrom="margin">
              <wp:posOffset>0</wp:posOffset>
            </wp:positionV>
            <wp:extent cx="1045210" cy="500380"/>
            <wp:effectExtent l="0" t="0" r="2540" b="0"/>
            <wp:wrapSquare wrapText="bothSides"/>
            <wp:docPr id="14" name="Picture 10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T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Műszaki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 </w:t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Tudományos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 </w:t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Közlemények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 xml:space="preserve"> </w:t>
      </w:r>
      <w:r w:rsidR="00A92C62">
        <w:rPr>
          <w:rFonts w:ascii="NotoSerif" w:eastAsia="Times New Roman" w:hAnsi="NotoSerif" w:cs="NotoSerif"/>
          <w:sz w:val="14"/>
          <w:szCs w:val="14"/>
          <w:lang w:val="en-US"/>
        </w:rPr>
        <w:t>22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. (20</w:t>
      </w:r>
      <w:r w:rsidR="002734A4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A92C62">
        <w:rPr>
          <w:rFonts w:ascii="NotoSerif" w:eastAsia="Times New Roman" w:hAnsi="NotoSerif" w:cs="NotoSerif"/>
          <w:sz w:val="14"/>
          <w:szCs w:val="14"/>
          <w:lang w:val="en-US"/>
        </w:rPr>
        <w:t>5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) xx–</w:t>
      </w:r>
      <w:proofErr w:type="spellStart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yy</w:t>
      </w:r>
      <w:proofErr w:type="spellEnd"/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</w:p>
    <w:p w14:paraId="289E1724" w14:textId="2D80D945" w:rsidR="004E3AC9" w:rsidRDefault="0079274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Magyar </w:t>
      </w:r>
      <w:proofErr w:type="spellStart"/>
      <w:r>
        <w:rPr>
          <w:rFonts w:ascii="NotoSerif" w:eastAsia="Times New Roman" w:hAnsi="NotoSerif" w:cs="NotoSerif"/>
          <w:sz w:val="14"/>
          <w:szCs w:val="14"/>
          <w:lang w:val="en-US"/>
        </w:rPr>
        <w:t>nyelven</w:t>
      </w:r>
      <w:proofErr w:type="spellEnd"/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: 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https://doi.org/10.33895/mtk-20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A92C62">
        <w:rPr>
          <w:rFonts w:ascii="NotoSerif" w:eastAsia="Times New Roman" w:hAnsi="NotoSerif" w:cs="NotoSerif"/>
          <w:sz w:val="14"/>
          <w:szCs w:val="14"/>
          <w:lang w:val="en-US"/>
        </w:rPr>
        <w:t>5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A92C62">
        <w:rPr>
          <w:rFonts w:ascii="NotoSerif" w:eastAsia="Times New Roman" w:hAnsi="NotoSerif" w:cs="NotoSerif"/>
          <w:sz w:val="14"/>
          <w:szCs w:val="14"/>
          <w:lang w:val="en-US"/>
        </w:rPr>
        <w:t>22</w:t>
      </w:r>
      <w:r w:rsidR="004E3AC9"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4E3AC9"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14:paraId="6673A855" w14:textId="37B7BB9C" w:rsidR="001F6AD9" w:rsidRDefault="004E3AC9" w:rsidP="004E3AC9">
      <w:pPr>
        <w:autoSpaceDE w:val="0"/>
        <w:autoSpaceDN w:val="0"/>
        <w:adjustRightInd w:val="0"/>
        <w:jc w:val="left"/>
        <w:rPr>
          <w:rFonts w:ascii="NotoSerif" w:eastAsia="Times New Roman" w:hAnsi="NotoSerif" w:cs="NotoSerif"/>
          <w:sz w:val="14"/>
          <w:szCs w:val="14"/>
          <w:lang w:val="en-US"/>
        </w:rPr>
      </w:pPr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Angol </w:t>
      </w:r>
      <w:proofErr w:type="spellStart"/>
      <w:r>
        <w:rPr>
          <w:rFonts w:ascii="NotoSerif" w:eastAsia="Times New Roman" w:hAnsi="NotoSerif" w:cs="NotoSerif"/>
          <w:sz w:val="14"/>
          <w:szCs w:val="14"/>
          <w:lang w:val="en-US"/>
        </w:rPr>
        <w:t>nyelven</w:t>
      </w:r>
      <w:proofErr w:type="spellEnd"/>
      <w:r>
        <w:rPr>
          <w:rFonts w:ascii="NotoSerif" w:eastAsia="Times New Roman" w:hAnsi="NotoSerif" w:cs="NotoSerif"/>
          <w:sz w:val="14"/>
          <w:szCs w:val="14"/>
          <w:lang w:val="en-US"/>
        </w:rPr>
        <w:t xml:space="preserve">: 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https://doi.org/10.33894/mtk-20</w:t>
      </w:r>
      <w:r w:rsidR="008C47EA">
        <w:rPr>
          <w:rFonts w:ascii="NotoSerif" w:eastAsia="Times New Roman" w:hAnsi="NotoSerif" w:cs="NotoSerif"/>
          <w:sz w:val="14"/>
          <w:szCs w:val="14"/>
          <w:lang w:val="en-US"/>
        </w:rPr>
        <w:t>2</w:t>
      </w:r>
      <w:r w:rsidR="00A92C62">
        <w:rPr>
          <w:rFonts w:ascii="NotoSerif" w:eastAsia="Times New Roman" w:hAnsi="NotoSerif" w:cs="NotoSerif"/>
          <w:sz w:val="14"/>
          <w:szCs w:val="14"/>
          <w:lang w:val="en-US"/>
        </w:rPr>
        <w:t>5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 w:rsidR="00A92C62">
        <w:rPr>
          <w:rFonts w:ascii="NotoSerif" w:eastAsia="Times New Roman" w:hAnsi="NotoSerif" w:cs="NotoSerif"/>
          <w:sz w:val="14"/>
          <w:szCs w:val="14"/>
          <w:lang w:val="en-US"/>
        </w:rPr>
        <w:t>22</w:t>
      </w:r>
      <w:r w:rsidRPr="004E3AC9">
        <w:rPr>
          <w:rFonts w:ascii="NotoSerif" w:eastAsia="Times New Roman" w:hAnsi="NotoSerif" w:cs="NotoSerif"/>
          <w:sz w:val="14"/>
          <w:szCs w:val="14"/>
          <w:lang w:val="en-US"/>
        </w:rPr>
        <w:t>.</w:t>
      </w:r>
      <w:r>
        <w:rPr>
          <w:rFonts w:ascii="NotoSerif" w:eastAsia="Times New Roman" w:hAnsi="NotoSerif" w:cs="NotoSerif"/>
          <w:sz w:val="14"/>
          <w:szCs w:val="14"/>
          <w:lang w:val="en-US"/>
        </w:rPr>
        <w:t>xx</w:t>
      </w:r>
    </w:p>
    <w:p w14:paraId="7E0DA323" w14:textId="77777777" w:rsidR="004E3AC9" w:rsidRPr="00541661" w:rsidRDefault="004E3AC9" w:rsidP="004E3AC9">
      <w:pPr>
        <w:autoSpaceDE w:val="0"/>
        <w:autoSpaceDN w:val="0"/>
        <w:adjustRightInd w:val="0"/>
        <w:jc w:val="left"/>
      </w:pPr>
    </w:p>
    <w:p w14:paraId="6C3862E2" w14:textId="77777777" w:rsidR="00BC6999" w:rsidRPr="00541661" w:rsidRDefault="00BC6999" w:rsidP="00203E5D"/>
    <w:p w14:paraId="4A366AF7" w14:textId="77777777" w:rsidR="00BC6999" w:rsidRPr="00541661" w:rsidRDefault="00EB7C06" w:rsidP="00203E5D">
      <w:pPr>
        <w:pStyle w:val="AMT-focim"/>
      </w:pPr>
      <w:r w:rsidRPr="00541661">
        <w:t xml:space="preserve">A </w:t>
      </w:r>
      <w:r w:rsidR="00506320">
        <w:t>tanulmány</w:t>
      </w:r>
      <w:r w:rsidRPr="00541661">
        <w:t xml:space="preserve"> </w:t>
      </w:r>
      <w:r w:rsidR="00506320" w:rsidRPr="00541661">
        <w:t xml:space="preserve">címe magyar nyelven </w:t>
      </w:r>
      <w:proofErr w:type="spellStart"/>
      <w:r w:rsidR="007E4389" w:rsidRPr="00541661">
        <w:rPr>
          <w:color w:val="00B050"/>
        </w:rPr>
        <w:t>Style</w:t>
      </w:r>
      <w:proofErr w:type="spellEnd"/>
      <w:r w:rsidR="007E4389" w:rsidRPr="00541661">
        <w:rPr>
          <w:color w:val="00B050"/>
        </w:rPr>
        <w:t xml:space="preserve"> „AMT-focim”</w:t>
      </w:r>
    </w:p>
    <w:p w14:paraId="24B2711B" w14:textId="77777777" w:rsidR="00EB7C06" w:rsidRPr="00541661" w:rsidRDefault="00506320" w:rsidP="00203E5D">
      <w:pPr>
        <w:pStyle w:val="AMT-focim"/>
      </w:pPr>
      <w:r w:rsidRPr="00541661">
        <w:t xml:space="preserve">A </w:t>
      </w:r>
      <w:r>
        <w:t>tanulmány</w:t>
      </w:r>
      <w:r w:rsidRPr="00541661">
        <w:t xml:space="preserve"> címe angol nyelven </w:t>
      </w:r>
      <w:proofErr w:type="spellStart"/>
      <w:r w:rsidR="00EB7C06" w:rsidRPr="00541661">
        <w:rPr>
          <w:color w:val="00B050"/>
        </w:rPr>
        <w:t>Style</w:t>
      </w:r>
      <w:proofErr w:type="spellEnd"/>
      <w:r w:rsidR="00EB7C06" w:rsidRPr="00541661">
        <w:rPr>
          <w:color w:val="00B050"/>
        </w:rPr>
        <w:t xml:space="preserve"> „AMT-focim”</w:t>
      </w:r>
    </w:p>
    <w:p w14:paraId="6CA9D772" w14:textId="77777777" w:rsidR="00CA192C" w:rsidRPr="00541661" w:rsidRDefault="00EB7C06" w:rsidP="00203E5D">
      <w:pPr>
        <w:pStyle w:val="AMT-Szerzok"/>
        <w:rPr>
          <w:szCs w:val="9"/>
        </w:rPr>
      </w:pPr>
      <w:r w:rsidRPr="00541661">
        <w:t>Első Szerző</w:t>
      </w:r>
      <w:r w:rsidRPr="00541661">
        <w:rPr>
          <w:sz w:val="20"/>
          <w:vertAlign w:val="superscript"/>
        </w:rPr>
        <w:t>1</w:t>
      </w:r>
      <w:r w:rsidRPr="00541661">
        <w:t>, Második Szerző</w:t>
      </w:r>
      <w:r w:rsidRPr="00541661">
        <w:rPr>
          <w:sz w:val="20"/>
          <w:vertAlign w:val="superscript"/>
        </w:rPr>
        <w:t>2</w:t>
      </w:r>
      <w:r w:rsidRPr="00541661">
        <w:t>, Harmadik Szerző</w:t>
      </w:r>
      <w:proofErr w:type="gramStart"/>
      <w:r w:rsidRPr="00541661">
        <w:rPr>
          <w:sz w:val="20"/>
          <w:vertAlign w:val="superscript"/>
        </w:rPr>
        <w:t>3</w:t>
      </w:r>
      <w:r w:rsidRPr="00541661">
        <w:t>,...</w:t>
      </w:r>
      <w:proofErr w:type="gramEnd"/>
      <w:r w:rsidRPr="00541661">
        <w:t xml:space="preserve"> (Szerzők neve, Név. Keresztnév sorrendben, és a szerzők abc sorrendben, ha a hozzájárulásuk egyenlő; ha nem, akkor a sorrend a hozzájárulás mértéke szerint; Kérjük, ne tüntessenek fel 5 szerzőnél többet, amennyiben ez lehetséges;) </w:t>
      </w:r>
      <w:proofErr w:type="spellStart"/>
      <w:r w:rsidR="007E4389" w:rsidRPr="00541661">
        <w:rPr>
          <w:rStyle w:val="AMT-SzerzokChar"/>
          <w:color w:val="00B050"/>
        </w:rPr>
        <w:t>Style</w:t>
      </w:r>
      <w:proofErr w:type="spellEnd"/>
      <w:r w:rsidR="007E4389" w:rsidRPr="00541661">
        <w:rPr>
          <w:rStyle w:val="AMT-SzerzokChar"/>
          <w:color w:val="00B050"/>
        </w:rPr>
        <w:t xml:space="preserve"> </w:t>
      </w:r>
      <w:r w:rsidR="00B26718" w:rsidRPr="00541661">
        <w:rPr>
          <w:rStyle w:val="AMT-SzerzokChar"/>
          <w:color w:val="00B050"/>
        </w:rPr>
        <w:t>„</w:t>
      </w:r>
      <w:r w:rsidR="007E4389" w:rsidRPr="00541661">
        <w:rPr>
          <w:rStyle w:val="AMT-SzerzokChar"/>
          <w:color w:val="00B050"/>
        </w:rPr>
        <w:t>AMT-</w:t>
      </w:r>
      <w:proofErr w:type="spellStart"/>
      <w:r w:rsidR="007E4389" w:rsidRPr="00541661">
        <w:rPr>
          <w:rStyle w:val="AMT-SzerzokChar"/>
          <w:color w:val="00B050"/>
        </w:rPr>
        <w:t>Szerzok</w:t>
      </w:r>
      <w:proofErr w:type="spellEnd"/>
      <w:r w:rsidR="00B26718" w:rsidRPr="00541661">
        <w:rPr>
          <w:rStyle w:val="AMT-SzerzokChar"/>
          <w:color w:val="00B050"/>
        </w:rPr>
        <w:t>”</w:t>
      </w:r>
      <w:r w:rsidR="007E4389" w:rsidRPr="00541661">
        <w:rPr>
          <w:rStyle w:val="AMT-SzerzokChar"/>
        </w:rPr>
        <w:t>)</w:t>
      </w:r>
    </w:p>
    <w:p w14:paraId="4ABB2AEC" w14:textId="77777777"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1</w:t>
      </w:r>
      <w:r w:rsidR="00EB7C06" w:rsidRPr="00541661">
        <w:t xml:space="preserve"> Intézmény (Egyetem, Kar, Tanszék)</w:t>
      </w:r>
      <w:r w:rsidRPr="00541661">
        <w:t>.</w:t>
      </w:r>
      <w:r w:rsidR="00EB7C06" w:rsidRPr="00541661">
        <w:t xml:space="preserve"> Város,</w:t>
      </w:r>
      <w:r w:rsidRPr="00541661">
        <w:t xml:space="preserve"> </w:t>
      </w:r>
      <w:r w:rsidR="00EB7C06" w:rsidRPr="00541661">
        <w:t>Ország</w:t>
      </w:r>
      <w:r w:rsidRPr="00541661">
        <w:t xml:space="preserve">, </w:t>
      </w:r>
      <w:r w:rsidR="00EB7C06" w:rsidRPr="00541661">
        <w:t>elsoszerzo</w:t>
      </w:r>
      <w:r w:rsidRPr="00541661">
        <w:t xml:space="preserve">@email.org </w:t>
      </w:r>
    </w:p>
    <w:p w14:paraId="096A78FA" w14:textId="77777777" w:rsidR="007E4389" w:rsidRPr="00541661" w:rsidRDefault="007E4389" w:rsidP="00203E5D">
      <w:pPr>
        <w:pStyle w:val="AMT-elerhetoseg"/>
      </w:pPr>
      <w:r w:rsidRPr="00541661">
        <w:rPr>
          <w:vertAlign w:val="superscript"/>
        </w:rPr>
        <w:t>2</w:t>
      </w:r>
      <w:r w:rsidRPr="00541661">
        <w:t xml:space="preserve"> I</w:t>
      </w:r>
      <w:r w:rsidR="00EB7C06" w:rsidRPr="00541661">
        <w:t>ntézmény (Egyetem, Kar, Tanszék). Város, Ország, masodikszerzo@email.org</w:t>
      </w:r>
      <w:r w:rsidRPr="00541661">
        <w:t xml:space="preserve">  </w:t>
      </w:r>
    </w:p>
    <w:p w14:paraId="54AFCF1C" w14:textId="77777777" w:rsidR="00BE67AE" w:rsidRPr="00541661" w:rsidRDefault="007E4389" w:rsidP="00203E5D">
      <w:pPr>
        <w:pStyle w:val="AMT-elerhetoseg"/>
      </w:pPr>
      <w:r w:rsidRPr="00541661">
        <w:rPr>
          <w:vertAlign w:val="superscript"/>
        </w:rPr>
        <w:t>3</w:t>
      </w:r>
      <w:r w:rsidRPr="00541661">
        <w:t xml:space="preserve"> </w:t>
      </w:r>
      <w:r w:rsidR="00EB7C06" w:rsidRPr="00541661">
        <w:t>.....</w:t>
      </w:r>
    </w:p>
    <w:p w14:paraId="77A9392A" w14:textId="77777777" w:rsidR="00BC6999" w:rsidRPr="00541661" w:rsidRDefault="007E4389" w:rsidP="00203E5D">
      <w:pPr>
        <w:pStyle w:val="AMT-elerhetoseg"/>
      </w:pPr>
      <w:proofErr w:type="spellStart"/>
      <w:r w:rsidRPr="00E95F58">
        <w:rPr>
          <w:color w:val="00B050"/>
        </w:rPr>
        <w:t>Style</w:t>
      </w:r>
      <w:proofErr w:type="spellEnd"/>
      <w:r w:rsidRPr="00E95F58">
        <w:rPr>
          <w:color w:val="00B050"/>
        </w:rPr>
        <w:t xml:space="preserve"> </w:t>
      </w:r>
      <w:r w:rsidR="00FB19A3" w:rsidRPr="00E95F58">
        <w:rPr>
          <w:color w:val="00B050"/>
        </w:rPr>
        <w:t>„</w:t>
      </w:r>
      <w:r w:rsidRPr="00E95F58">
        <w:rPr>
          <w:color w:val="00B050"/>
        </w:rPr>
        <w:t>AMT-</w:t>
      </w:r>
      <w:proofErr w:type="spellStart"/>
      <w:r w:rsidRPr="00E95F58">
        <w:rPr>
          <w:color w:val="00B050"/>
        </w:rPr>
        <w:t>elerhetoseg</w:t>
      </w:r>
      <w:proofErr w:type="spellEnd"/>
      <w:r w:rsidR="00FB19A3" w:rsidRPr="00541661">
        <w:t>”</w:t>
      </w:r>
    </w:p>
    <w:p w14:paraId="3202F1DA" w14:textId="77777777" w:rsidR="00F80727" w:rsidRPr="00541661" w:rsidRDefault="00E009F1" w:rsidP="00203E5D">
      <w:pPr>
        <w:pStyle w:val="AMT-pontcim"/>
      </w:pPr>
      <w:r>
        <w:rPr>
          <w:rFonts w:ascii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E9298A1" wp14:editId="18F63F38">
                <wp:simplePos x="0" y="0"/>
                <wp:positionH relativeFrom="page">
                  <wp:posOffset>645795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19F43" id="Group 4" o:spid="_x0000_s1026" style="position:absolute;margin-left:50.85pt;margin-top:1.15pt;width:388pt;height:5.95pt;z-index:-251660288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">
                <v:shape id="Freeform 5" o:spid="_x0000_s1027" style="position:absolute;left:850;top:-62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proofErr w:type="spellStart"/>
      <w:r w:rsidR="00F80727" w:rsidRPr="00541661">
        <w:t>Abstract</w:t>
      </w:r>
      <w:proofErr w:type="spellEnd"/>
      <w:r w:rsidR="00EB7C06" w:rsidRPr="00541661">
        <w:t xml:space="preserve"> </w:t>
      </w:r>
      <w:proofErr w:type="spellStart"/>
      <w:r w:rsidR="00EB7C06" w:rsidRPr="00541661">
        <w:t>Style</w:t>
      </w:r>
      <w:proofErr w:type="spellEnd"/>
      <w:r w:rsidR="00EB7C06" w:rsidRPr="00541661">
        <w:t xml:space="preserve"> „AMT-</w:t>
      </w:r>
      <w:proofErr w:type="spellStart"/>
      <w:r w:rsidR="00EB7C06" w:rsidRPr="00541661">
        <w:t>pontcim</w:t>
      </w:r>
      <w:proofErr w:type="spellEnd"/>
      <w:r w:rsidR="00EB7C06" w:rsidRPr="00541661">
        <w:t>”</w:t>
      </w:r>
    </w:p>
    <w:p w14:paraId="3604F9C2" w14:textId="77777777" w:rsidR="00F80727" w:rsidRPr="00541661" w:rsidRDefault="00EB7C06" w:rsidP="00203E5D">
      <w:pPr>
        <w:pStyle w:val="AMT-Abstract"/>
      </w:pPr>
      <w:r w:rsidRPr="00541661">
        <w:t>Angol nyelvű összefoglaló, min. 5–max.10 sorban</w:t>
      </w:r>
      <w:r w:rsidR="007E4389" w:rsidRPr="00541661">
        <w:t>,</w:t>
      </w:r>
      <w:r w:rsidR="007E4389" w:rsidRPr="00541661">
        <w:rPr>
          <w:color w:val="00B050"/>
        </w:rPr>
        <w:t xml:space="preserve"> </w:t>
      </w:r>
      <w:proofErr w:type="spellStart"/>
      <w:r w:rsidR="007E4389" w:rsidRPr="00541661">
        <w:rPr>
          <w:color w:val="00B050"/>
        </w:rPr>
        <w:t>style</w:t>
      </w:r>
      <w:proofErr w:type="spellEnd"/>
      <w:r w:rsidR="007E4389" w:rsidRPr="00541661">
        <w:rPr>
          <w:color w:val="00B050"/>
        </w:rPr>
        <w:t xml:space="preserve"> „AMT-</w:t>
      </w:r>
      <w:proofErr w:type="spellStart"/>
      <w:r w:rsidR="007E4389" w:rsidRPr="00541661">
        <w:rPr>
          <w:color w:val="00B050"/>
        </w:rPr>
        <w:t>Abstract</w:t>
      </w:r>
      <w:proofErr w:type="spellEnd"/>
      <w:r w:rsidR="007E4389" w:rsidRPr="00541661">
        <w:rPr>
          <w:color w:val="00B050"/>
        </w:rPr>
        <w:t>”</w:t>
      </w:r>
      <w:r w:rsidR="00F80727" w:rsidRPr="00541661">
        <w:rPr>
          <w:color w:val="00B050"/>
        </w:rPr>
        <w:t>.</w:t>
      </w:r>
    </w:p>
    <w:p w14:paraId="77EE5ED7" w14:textId="77777777" w:rsidR="00F80727" w:rsidRPr="00541661" w:rsidRDefault="00F80727" w:rsidP="00203E5D">
      <w:pPr>
        <w:pStyle w:val="AMT-kulcsszavak"/>
      </w:pPr>
      <w:proofErr w:type="spellStart"/>
      <w:r w:rsidRPr="00541661">
        <w:rPr>
          <w:b/>
        </w:rPr>
        <w:t>Keywords</w:t>
      </w:r>
      <w:proofErr w:type="spellEnd"/>
      <w:r w:rsidRPr="00541661">
        <w:rPr>
          <w:rStyle w:val="AMT-kulcsszavakChar"/>
          <w:b/>
        </w:rPr>
        <w:t>:</w:t>
      </w:r>
      <w:r w:rsidRPr="00541661">
        <w:rPr>
          <w:rStyle w:val="AMT-kulcsszavakChar"/>
          <w:i/>
        </w:rPr>
        <w:t xml:space="preserve"> </w:t>
      </w:r>
      <w:r w:rsidR="00EB7C06" w:rsidRPr="00541661">
        <w:t>a keresést támogató 3-5 kulcsszó ANGOL nyelven</w:t>
      </w:r>
      <w:r w:rsidR="007E4389" w:rsidRPr="00541661">
        <w:rPr>
          <w:rStyle w:val="AMT-kulcsszavakChar"/>
          <w:i/>
        </w:rPr>
        <w:t xml:space="preserve">, </w:t>
      </w:r>
      <w:proofErr w:type="spellStart"/>
      <w:r w:rsidR="007E4389" w:rsidRPr="00541661">
        <w:rPr>
          <w:rStyle w:val="AMT-kulcsszavakChar"/>
          <w:i/>
          <w:color w:val="00B050"/>
        </w:rPr>
        <w:t>style</w:t>
      </w:r>
      <w:proofErr w:type="spellEnd"/>
      <w:r w:rsidR="007E4389" w:rsidRPr="00541661">
        <w:rPr>
          <w:rStyle w:val="AMT-kulcsszavakChar"/>
          <w:i/>
          <w:color w:val="00B050"/>
        </w:rPr>
        <w:t xml:space="preserve"> </w:t>
      </w:r>
      <w:r w:rsidR="00FB19A3" w:rsidRPr="00541661">
        <w:rPr>
          <w:color w:val="00B050"/>
        </w:rPr>
        <w:t>„</w:t>
      </w:r>
      <w:r w:rsidR="007E4389" w:rsidRPr="00541661">
        <w:rPr>
          <w:rStyle w:val="AMT-kulcsszavakChar"/>
          <w:i/>
          <w:color w:val="00B050"/>
        </w:rPr>
        <w:t>AMT-kulcssavak</w:t>
      </w:r>
      <w:r w:rsidR="00FB19A3" w:rsidRPr="00541661">
        <w:rPr>
          <w:rStyle w:val="AMT-kulcsszavakChar"/>
          <w:i/>
          <w:color w:val="00B050"/>
        </w:rPr>
        <w:t>”</w:t>
      </w:r>
      <w:r w:rsidR="007E4389" w:rsidRPr="00541661">
        <w:rPr>
          <w:rStyle w:val="AMT-kulcsszavakChar"/>
          <w:i/>
        </w:rPr>
        <w:t>.</w:t>
      </w:r>
      <w:r w:rsidRPr="00541661">
        <w:t xml:space="preserve"> </w:t>
      </w:r>
    </w:p>
    <w:p w14:paraId="0EB9565E" w14:textId="77777777" w:rsidR="00EB7C06" w:rsidRPr="00541661" w:rsidRDefault="00EB7C06" w:rsidP="00203E5D">
      <w:pPr>
        <w:pStyle w:val="AMT-pontcim"/>
        <w:rPr>
          <w:bCs/>
          <w:szCs w:val="20"/>
        </w:rPr>
      </w:pPr>
      <w:r w:rsidRPr="00541661">
        <w:rPr>
          <w:bCs/>
          <w:szCs w:val="20"/>
        </w:rPr>
        <w:t>Összefoglalás</w:t>
      </w:r>
      <w:r w:rsidRPr="00541661">
        <w:t xml:space="preserve"> </w:t>
      </w:r>
      <w:proofErr w:type="spellStart"/>
      <w:r w:rsidRPr="00541661">
        <w:t>Style</w:t>
      </w:r>
      <w:proofErr w:type="spellEnd"/>
      <w:r w:rsidRPr="00541661">
        <w:t xml:space="preserve"> „AMT-</w:t>
      </w:r>
      <w:proofErr w:type="spellStart"/>
      <w:r w:rsidRPr="00541661">
        <w:t>pontcim</w:t>
      </w:r>
      <w:proofErr w:type="spellEnd"/>
      <w:r w:rsidRPr="00541661">
        <w:t>”</w:t>
      </w:r>
    </w:p>
    <w:p w14:paraId="77331C27" w14:textId="77777777" w:rsidR="00EB7C06" w:rsidRPr="00541661" w:rsidRDefault="00EB7C06" w:rsidP="00203E5D">
      <w:pPr>
        <w:pStyle w:val="AMT-Abstract"/>
        <w:rPr>
          <w:color w:val="00B050"/>
        </w:rPr>
      </w:pPr>
      <w:r w:rsidRPr="00541661">
        <w:t>Magyar nyelvű összefoglaló, mely legtöbb 10 sor legyen.</w:t>
      </w:r>
      <w:r w:rsidRPr="00541661">
        <w:rPr>
          <w:color w:val="00B050"/>
        </w:rPr>
        <w:t xml:space="preserve"> </w:t>
      </w:r>
      <w:proofErr w:type="spellStart"/>
      <w:r w:rsidRPr="00541661">
        <w:rPr>
          <w:color w:val="00B050"/>
        </w:rPr>
        <w:t>style</w:t>
      </w:r>
      <w:proofErr w:type="spellEnd"/>
      <w:r w:rsidRPr="00541661">
        <w:rPr>
          <w:color w:val="00B050"/>
        </w:rPr>
        <w:t xml:space="preserve"> „AMT-</w:t>
      </w:r>
      <w:proofErr w:type="spellStart"/>
      <w:r w:rsidRPr="00541661">
        <w:rPr>
          <w:color w:val="00B050"/>
        </w:rPr>
        <w:t>Abstract</w:t>
      </w:r>
      <w:proofErr w:type="spellEnd"/>
      <w:r w:rsidRPr="00541661">
        <w:rPr>
          <w:color w:val="00B050"/>
        </w:rPr>
        <w:t>”.</w:t>
      </w:r>
    </w:p>
    <w:p w14:paraId="7ECBF35C" w14:textId="77777777" w:rsidR="00EB7C06" w:rsidRPr="00541661" w:rsidRDefault="00EB7C06" w:rsidP="00203E5D">
      <w:pPr>
        <w:pStyle w:val="AMT-kulcsszavak"/>
      </w:pPr>
      <w:r w:rsidRPr="00541661">
        <w:rPr>
          <w:b/>
          <w:bCs/>
          <w:iCs/>
        </w:rPr>
        <w:t>Kulcsszavak:</w:t>
      </w:r>
      <w:r w:rsidRPr="00541661">
        <w:t xml:space="preserve"> a keresést támogató 3-5 </w:t>
      </w:r>
      <w:r w:rsidR="00276100" w:rsidRPr="00541661">
        <w:t xml:space="preserve">magyar nyelvű </w:t>
      </w:r>
      <w:r w:rsidRPr="00541661">
        <w:t>kulcsszó</w:t>
      </w:r>
      <w:r w:rsidR="00276100" w:rsidRPr="00541661">
        <w:rPr>
          <w:rStyle w:val="AMT-kulcsszavakChar"/>
          <w:i/>
          <w:color w:val="00B050"/>
        </w:rPr>
        <w:t xml:space="preserve"> </w:t>
      </w:r>
      <w:proofErr w:type="spellStart"/>
      <w:r w:rsidR="00276100" w:rsidRPr="00541661">
        <w:rPr>
          <w:rStyle w:val="AMT-kulcsszavakChar"/>
          <w:i/>
          <w:color w:val="00B050"/>
        </w:rPr>
        <w:t>style</w:t>
      </w:r>
      <w:proofErr w:type="spellEnd"/>
      <w:r w:rsidR="00276100" w:rsidRPr="00541661">
        <w:rPr>
          <w:rStyle w:val="AMT-kulcsszavakChar"/>
          <w:i/>
          <w:color w:val="00B050"/>
        </w:rPr>
        <w:t xml:space="preserve"> </w:t>
      </w:r>
      <w:r w:rsidR="00276100" w:rsidRPr="00541661">
        <w:rPr>
          <w:color w:val="00B050"/>
        </w:rPr>
        <w:t>„</w:t>
      </w:r>
      <w:r w:rsidR="00276100" w:rsidRPr="00541661">
        <w:rPr>
          <w:rStyle w:val="AMT-kulcsszavakChar"/>
          <w:i/>
          <w:color w:val="00B050"/>
        </w:rPr>
        <w:t>AMT-kulcssavak”</w:t>
      </w:r>
      <w:r w:rsidR="00276100" w:rsidRPr="00541661">
        <w:rPr>
          <w:rStyle w:val="AMT-kulcsszavakChar"/>
          <w:i/>
        </w:rPr>
        <w:t>.</w:t>
      </w:r>
    </w:p>
    <w:p w14:paraId="7143FF8A" w14:textId="77777777" w:rsidR="00BC6999" w:rsidRPr="00541661" w:rsidRDefault="00E009F1" w:rsidP="00203E5D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9E3FBF2" wp14:editId="7A453A05">
                <wp:simplePos x="0" y="0"/>
                <wp:positionH relativeFrom="page">
                  <wp:posOffset>579755</wp:posOffset>
                </wp:positionH>
                <wp:positionV relativeFrom="paragraph">
                  <wp:posOffset>114935</wp:posOffset>
                </wp:positionV>
                <wp:extent cx="4993640" cy="76835"/>
                <wp:effectExtent l="0" t="0" r="1651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D734D" id="Group 6" o:spid="_x0000_s1026" style="position:absolute;margin-left:45.65pt;margin-top:9.05pt;width:393.2pt;height:6.05pt;z-index:-251659264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">
                <v:shape id="Freeform 7" o:spid="_x0000_s1027" style="position:absolute;left:850;top:315;width:8277;height:2;visibility:visible;mso-wrap-style:square;v-text-anchor:top" coordsize="82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14:paraId="58AF395B" w14:textId="77777777" w:rsidR="00BC6999" w:rsidRPr="00541661" w:rsidRDefault="00BC6999" w:rsidP="00203E5D"/>
    <w:p w14:paraId="55384B5F" w14:textId="77777777" w:rsidR="00BC6999" w:rsidRPr="00541661" w:rsidRDefault="00BC6999" w:rsidP="00203E5D"/>
    <w:p w14:paraId="6BB06A41" w14:textId="77777777" w:rsidR="00FB19A3" w:rsidRPr="00541661" w:rsidRDefault="00FB19A3" w:rsidP="00203E5D">
      <w:pPr>
        <w:sectPr w:rsidR="00FB19A3" w:rsidRPr="00541661" w:rsidSect="004A5CF6">
          <w:headerReference w:type="even" r:id="rId9"/>
          <w:headerReference w:type="default" r:id="rId10"/>
          <w:footerReference w:type="first" r:id="rId11"/>
          <w:footnotePr>
            <w:pos w:val="beneathText"/>
          </w:footnotePr>
          <w:pgSz w:w="9356" w:h="13268" w:code="9"/>
          <w:pgMar w:top="851" w:right="567" w:bottom="567" w:left="567" w:header="709" w:footer="108" w:gutter="227"/>
          <w:cols w:space="227"/>
          <w:vAlign w:val="both"/>
          <w:titlePg/>
          <w:docGrid w:linePitch="360"/>
        </w:sectPr>
      </w:pPr>
    </w:p>
    <w:p w14:paraId="69E92B48" w14:textId="77777777" w:rsidR="007E4389" w:rsidRPr="00541661" w:rsidRDefault="00A2603A" w:rsidP="00203E5D">
      <w:pPr>
        <w:pStyle w:val="AMT-Fejezet"/>
      </w:pPr>
      <w:r w:rsidRPr="00541661">
        <w:t xml:space="preserve">1. </w:t>
      </w:r>
      <w:r w:rsidR="00276100" w:rsidRPr="00541661">
        <w:t>Fejezetcím</w:t>
      </w:r>
      <w:r w:rsidR="007E4389" w:rsidRPr="00541661">
        <w:t xml:space="preserve"> </w:t>
      </w:r>
      <w:r w:rsidRPr="00541661">
        <w:t>(</w:t>
      </w:r>
      <w:proofErr w:type="spellStart"/>
      <w:r w:rsidRPr="00541661">
        <w:t>style</w:t>
      </w:r>
      <w:proofErr w:type="spellEnd"/>
      <w:r w:rsidRPr="00541661">
        <w:t xml:space="preserve"> </w:t>
      </w:r>
      <w:r w:rsidR="00FB19A3" w:rsidRPr="00541661">
        <w:t>„</w:t>
      </w:r>
      <w:r w:rsidRPr="00000DED">
        <w:rPr>
          <w:color w:val="00B050"/>
        </w:rPr>
        <w:t>AMT-Fejezet</w:t>
      </w:r>
      <w:r w:rsidR="00FB19A3" w:rsidRPr="00541661">
        <w:t>”</w:t>
      </w:r>
      <w:r w:rsidRPr="00541661">
        <w:t>)</w:t>
      </w:r>
    </w:p>
    <w:p w14:paraId="312E6A1C" w14:textId="77777777" w:rsidR="0006581E" w:rsidRPr="00541661" w:rsidRDefault="0006581E" w:rsidP="00203E5D">
      <w:pPr>
        <w:pStyle w:val="AMT-Alfejezet"/>
      </w:pPr>
      <w:r w:rsidRPr="00541661">
        <w:t xml:space="preserve">1.1. </w:t>
      </w:r>
      <w:r w:rsidR="00276100" w:rsidRPr="00541661">
        <w:t>Alfejezetcím</w:t>
      </w:r>
      <w:r w:rsidRPr="00541661">
        <w:t xml:space="preserve"> (</w:t>
      </w:r>
      <w:proofErr w:type="spellStart"/>
      <w:r w:rsidRPr="00541661">
        <w:rPr>
          <w:color w:val="00B050"/>
        </w:rPr>
        <w:t>style</w:t>
      </w:r>
      <w:proofErr w:type="spellEnd"/>
      <w:r w:rsidRPr="00541661">
        <w:rPr>
          <w:color w:val="00B050"/>
        </w:rPr>
        <w:t xml:space="preserve"> </w:t>
      </w:r>
      <w:r w:rsidR="00FB19A3" w:rsidRPr="00541661">
        <w:rPr>
          <w:color w:val="00B050"/>
        </w:rPr>
        <w:t>„</w:t>
      </w:r>
      <w:r w:rsidRPr="00541661">
        <w:rPr>
          <w:color w:val="00B050"/>
        </w:rPr>
        <w:t>AMT-Alfejezet</w:t>
      </w:r>
      <w:r w:rsidR="00FB19A3" w:rsidRPr="00541661">
        <w:rPr>
          <w:color w:val="00B050"/>
        </w:rPr>
        <w:t>”</w:t>
      </w:r>
      <w:r w:rsidRPr="00541661">
        <w:t>)</w:t>
      </w:r>
    </w:p>
    <w:p w14:paraId="5CA97ECD" w14:textId="77777777" w:rsidR="0006581E" w:rsidRPr="00541661" w:rsidRDefault="0006581E" w:rsidP="00203E5D">
      <w:pPr>
        <w:pStyle w:val="AMT-pontcim"/>
      </w:pPr>
      <w:r w:rsidRPr="00541661">
        <w:t xml:space="preserve">1.1.1. </w:t>
      </w:r>
      <w:r w:rsidR="00276100" w:rsidRPr="00541661">
        <w:t>Pontcím</w:t>
      </w:r>
      <w:r w:rsidRPr="00541661">
        <w:t xml:space="preserve"> (</w:t>
      </w:r>
      <w:proofErr w:type="spellStart"/>
      <w:r w:rsidRPr="00541661">
        <w:t>style</w:t>
      </w:r>
      <w:proofErr w:type="spellEnd"/>
      <w:r w:rsidRPr="00541661">
        <w:t xml:space="preserve"> </w:t>
      </w:r>
      <w:r w:rsidR="00FB19A3" w:rsidRPr="00541661">
        <w:t>„</w:t>
      </w:r>
      <w:r w:rsidRPr="00000DED">
        <w:rPr>
          <w:color w:val="00B050"/>
        </w:rPr>
        <w:t>AMT-</w:t>
      </w:r>
      <w:proofErr w:type="spellStart"/>
      <w:r w:rsidRPr="00000DED">
        <w:rPr>
          <w:color w:val="00B050"/>
        </w:rPr>
        <w:t>pontcim</w:t>
      </w:r>
      <w:proofErr w:type="spellEnd"/>
      <w:r w:rsidR="00FB19A3" w:rsidRPr="00541661">
        <w:t>”</w:t>
      </w:r>
      <w:r w:rsidRPr="00541661">
        <w:t>)</w:t>
      </w:r>
    </w:p>
    <w:p w14:paraId="6D725503" w14:textId="77777777" w:rsidR="0006581E" w:rsidRPr="00541661" w:rsidRDefault="0006581E" w:rsidP="00203E5D">
      <w:pPr>
        <w:pStyle w:val="AMT-Fejezet"/>
      </w:pPr>
      <w:r w:rsidRPr="00541661">
        <w:t xml:space="preserve">xx. </w:t>
      </w:r>
      <w:r w:rsidR="00276100" w:rsidRPr="00203E5D">
        <w:t>Következtetések</w:t>
      </w:r>
      <w:r w:rsidR="00276100" w:rsidRPr="00541661">
        <w:t xml:space="preserve"> (</w:t>
      </w:r>
      <w:proofErr w:type="spellStart"/>
      <w:r w:rsidR="00276100" w:rsidRPr="00541661">
        <w:rPr>
          <w:color w:val="00B050"/>
        </w:rPr>
        <w:t>style</w:t>
      </w:r>
      <w:proofErr w:type="spellEnd"/>
      <w:r w:rsidR="00276100" w:rsidRPr="00541661">
        <w:rPr>
          <w:color w:val="00B050"/>
        </w:rPr>
        <w:t xml:space="preserve"> „AMT-Fejezet”</w:t>
      </w:r>
      <w:r w:rsidR="00276100" w:rsidRPr="00541661">
        <w:t>)</w:t>
      </w:r>
    </w:p>
    <w:p w14:paraId="56344C6C" w14:textId="77777777" w:rsidR="00A54382" w:rsidRPr="00541661" w:rsidRDefault="00A54382" w:rsidP="00A54382">
      <w:pPr>
        <w:pStyle w:val="AMT-test"/>
      </w:pPr>
      <w:r w:rsidRPr="00541661">
        <w:t>(A dolgozat utolsó fejezete a következtetések (kiértékelések), melyben a szerző(k) a kutatás eredményeit (részeredményeit) foglalja össze.)</w:t>
      </w:r>
    </w:p>
    <w:p w14:paraId="2F64C0A6" w14:textId="77777777" w:rsidR="00A54382" w:rsidRDefault="00A54382" w:rsidP="00A54382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proofErr w:type="spellStart"/>
      <w:r w:rsidRPr="00B9735A">
        <w:rPr>
          <w:color w:val="00B050"/>
        </w:rPr>
        <w:t>Style</w:t>
      </w:r>
      <w:proofErr w:type="spellEnd"/>
      <w:r w:rsidRPr="00B9735A">
        <w:rPr>
          <w:color w:val="00B050"/>
        </w:rPr>
        <w:t xml:space="preserve"> AMT-alfejezet</w:t>
      </w:r>
      <w:r>
        <w:t xml:space="preserve"> </w:t>
      </w:r>
    </w:p>
    <w:p w14:paraId="473F6BFB" w14:textId="77777777" w:rsidR="00276100" w:rsidRPr="00541661" w:rsidRDefault="00276100" w:rsidP="00203E5D">
      <w:pPr>
        <w:pStyle w:val="AMT-test"/>
      </w:pPr>
    </w:p>
    <w:p w14:paraId="671E678E" w14:textId="77777777" w:rsidR="0006581E" w:rsidRPr="00541661" w:rsidRDefault="00803991" w:rsidP="00203E5D">
      <w:pPr>
        <w:pStyle w:val="AMT-test"/>
      </w:pPr>
      <w:r>
        <w:t xml:space="preserve">A dolgozat páros oldalszámban, 4-12 oldalas kell legyen. </w:t>
      </w:r>
      <w:r w:rsidR="00276100" w:rsidRPr="00541661">
        <w:t xml:space="preserve">A fejezetek és alfejezetek szöveges részének </w:t>
      </w:r>
      <w:proofErr w:type="spellStart"/>
      <w:r w:rsidR="00276100" w:rsidRPr="00541661">
        <w:t>stilusa</w:t>
      </w:r>
      <w:proofErr w:type="spellEnd"/>
      <w:r w:rsidR="00276100" w:rsidRPr="00541661">
        <w:t>:</w:t>
      </w:r>
      <w:r w:rsidR="00276100" w:rsidRPr="00541661">
        <w:rPr>
          <w:color w:val="00B050"/>
        </w:rPr>
        <w:t xml:space="preserve"> </w:t>
      </w:r>
      <w:proofErr w:type="spellStart"/>
      <w:r w:rsidR="00276100" w:rsidRPr="00541661">
        <w:rPr>
          <w:color w:val="00B050"/>
        </w:rPr>
        <w:t>Style</w:t>
      </w:r>
      <w:proofErr w:type="spellEnd"/>
      <w:r w:rsidR="00276100" w:rsidRPr="00541661">
        <w:rPr>
          <w:color w:val="00B050"/>
        </w:rPr>
        <w:t xml:space="preserve"> „AMT-test”</w:t>
      </w:r>
      <w:r w:rsidR="00276100" w:rsidRPr="00541661">
        <w:t>.</w:t>
      </w:r>
    </w:p>
    <w:p w14:paraId="14779798" w14:textId="77777777" w:rsidR="00276100" w:rsidRPr="00541661" w:rsidRDefault="00276100" w:rsidP="00203E5D">
      <w:pPr>
        <w:pStyle w:val="AMT-test"/>
      </w:pPr>
      <w:r w:rsidRPr="00541661">
        <w:t>A szöveget a legegyszerűbb úgy beírni, hogy a jelen dokumentumot megmenti egy másik néven, majd pedig a megfelelő helyekre egyszerű</w:t>
      </w:r>
      <w:r w:rsidRPr="00541661">
        <w:t xml:space="preserve">en begépeli a szöveget.  A képletek, ábrák beszúrásakor üres sort állítunk elő, ide beillesztjük az ábrát vagy beírjuk a képletet, majd pedig a </w:t>
      </w:r>
      <w:proofErr w:type="spellStart"/>
      <w:r w:rsidRPr="00541661">
        <w:t>Format</w:t>
      </w:r>
      <w:proofErr w:type="spellEnd"/>
      <w:r w:rsidRPr="00541661">
        <w:t xml:space="preserve">- </w:t>
      </w:r>
      <w:proofErr w:type="spellStart"/>
      <w:r w:rsidRPr="00541661">
        <w:t>Style</w:t>
      </w:r>
      <w:proofErr w:type="spellEnd"/>
      <w:r w:rsidRPr="00541661">
        <w:t xml:space="preserve"> kereséssel a definiált stílusok közül kiválasztjuk azt, amelyik szükséges</w:t>
      </w:r>
    </w:p>
    <w:p w14:paraId="4AFF5000" w14:textId="77777777" w:rsidR="00276100" w:rsidRPr="00541661" w:rsidRDefault="00276100" w:rsidP="00203E5D">
      <w:pPr>
        <w:pStyle w:val="AMT-test"/>
      </w:pPr>
      <w:r w:rsidRPr="00541661">
        <w:rPr>
          <w:b/>
        </w:rPr>
        <w:t>Képek, illetve fényképek</w:t>
      </w:r>
      <w:r w:rsidRPr="00541661">
        <w:t xml:space="preserve"> használata esetén a kép jó felbontással, vektorgrafikával készült, vagy emelt élességű fotokópia legyen.</w:t>
      </w:r>
      <w:r w:rsidR="00EA6671">
        <w:t xml:space="preserve"> Az EDA-ban színesen lesznek a dolgozatok </w:t>
      </w:r>
      <w:proofErr w:type="gramStart"/>
      <w:r w:rsidR="00EA6671">
        <w:t>kimentve</w:t>
      </w:r>
      <w:proofErr w:type="gramEnd"/>
      <w:r w:rsidR="00EA6671">
        <w:t xml:space="preserve"> de a ny</w:t>
      </w:r>
      <w:r w:rsidR="00EA6671" w:rsidRPr="00203E5D">
        <w:t>omta</w:t>
      </w:r>
      <w:r w:rsidR="00EA6671">
        <w:t xml:space="preserve">tott könyvben/folyóiratban ez nem biztos, hogy lehetséges. Ezért kérjük, hogy a diagramok különböző színei </w:t>
      </w:r>
      <w:proofErr w:type="spellStart"/>
      <w:r w:rsidR="00EA6671">
        <w:t>g</w:t>
      </w:r>
      <w:r w:rsidRPr="00541661">
        <w:t>r</w:t>
      </w:r>
      <w:r w:rsidR="00EA6671">
        <w:t>a</w:t>
      </w:r>
      <w:r w:rsidRPr="00541661">
        <w:t>yscale</w:t>
      </w:r>
      <w:proofErr w:type="spellEnd"/>
      <w:r w:rsidRPr="00541661">
        <w:t>-</w:t>
      </w:r>
      <w:r w:rsidR="00EA6671">
        <w:t xml:space="preserve">ban </w:t>
      </w:r>
      <w:r w:rsidRPr="00541661">
        <w:t>azaz fehér-fek</w:t>
      </w:r>
      <w:r w:rsidR="00EA6671">
        <w:t xml:space="preserve">etében is jól </w:t>
      </w:r>
      <w:r w:rsidR="0081341C">
        <w:t>megkülönbözhetőek</w:t>
      </w:r>
      <w:r w:rsidR="00EA6671">
        <w:t xml:space="preserve"> legyenek!!!</w:t>
      </w:r>
      <w:r w:rsidRPr="00541661">
        <w:t xml:space="preserve"> Az ábrák kidolgozása és elhelyezése nyomdakész állapotnak feleljen meg. Az ábrák legyenek jól láthatóak</w:t>
      </w:r>
      <w:r w:rsidR="00803991">
        <w:t>.</w:t>
      </w:r>
      <w:r w:rsidRPr="00541661">
        <w:t xml:space="preserve"> Az ábrákat és képeket kérjük sorban </w:t>
      </w:r>
      <w:r w:rsidRPr="00541661">
        <w:rPr>
          <w:b/>
        </w:rPr>
        <w:t xml:space="preserve">in line </w:t>
      </w:r>
      <w:proofErr w:type="spellStart"/>
      <w:r w:rsidRPr="00541661">
        <w:rPr>
          <w:b/>
        </w:rPr>
        <w:t>with</w:t>
      </w:r>
      <w:proofErr w:type="spellEnd"/>
      <w:r w:rsidRPr="00541661">
        <w:rPr>
          <w:b/>
        </w:rPr>
        <w:t xml:space="preserve"> text</w:t>
      </w:r>
      <w:r w:rsidR="009C0C81" w:rsidRPr="00541661">
        <w:rPr>
          <w:b/>
        </w:rPr>
        <w:t>-</w:t>
      </w:r>
      <w:r w:rsidRPr="00541661">
        <w:rPr>
          <w:b/>
        </w:rPr>
        <w:t>módban</w:t>
      </w:r>
      <w:r w:rsidRPr="00541661">
        <w:t xml:space="preserve"> elhelyezni, nem ráhelyezett mód-ban, középre, előtte 10 </w:t>
      </w:r>
      <w:proofErr w:type="spellStart"/>
      <w:r w:rsidRPr="00541661">
        <w:t>pt</w:t>
      </w:r>
      <w:proofErr w:type="spellEnd"/>
      <w:r w:rsidRPr="00541661">
        <w:t xml:space="preserve">, mögötte 10 </w:t>
      </w:r>
      <w:proofErr w:type="spellStart"/>
      <w:r w:rsidRPr="00541661">
        <w:t>pt</w:t>
      </w:r>
      <w:proofErr w:type="spellEnd"/>
      <w:r w:rsidRPr="00541661">
        <w:t>, alatta kötelező módon feliratozni az „</w:t>
      </w:r>
      <w:r w:rsidRPr="00E70B7E">
        <w:rPr>
          <w:color w:val="00B050"/>
        </w:rPr>
        <w:t>ÁBRAFELIRAT</w:t>
      </w:r>
      <w:r w:rsidRPr="00541661">
        <w:t>” stílus szerint.</w:t>
      </w:r>
      <w:r w:rsidR="00E70B7E">
        <w:t xml:space="preserve"> Az ábrákra esetleg ráírt betűk/szavak legyenek </w:t>
      </w:r>
      <w:r w:rsidR="00546300">
        <w:t>7pt. Méretűek.</w:t>
      </w:r>
    </w:p>
    <w:p w14:paraId="3FACE92A" w14:textId="77777777" w:rsidR="00A2603A" w:rsidRPr="00541661" w:rsidRDefault="00356ED3" w:rsidP="00203E5D">
      <w:pPr>
        <w:pStyle w:val="AMT-test"/>
        <w:rPr>
          <w:color w:val="00B050"/>
        </w:rPr>
      </w:pPr>
      <w:r w:rsidRPr="00541661">
        <w:lastRenderedPageBreak/>
        <w:t xml:space="preserve"> </w:t>
      </w:r>
      <w:r w:rsidR="00276100" w:rsidRPr="00541661">
        <w:t>Minden ábrát</w:t>
      </w:r>
      <w:r w:rsidR="00E70B7E">
        <w:t xml:space="preserve"> </w:t>
      </w:r>
      <w:r w:rsidR="00546300">
        <w:t xml:space="preserve">és </w:t>
      </w:r>
      <w:r w:rsidR="00E70B7E">
        <w:t>képletet</w:t>
      </w:r>
      <w:r w:rsidR="00276100" w:rsidRPr="00541661">
        <w:t xml:space="preserve"> kérünk külön </w:t>
      </w:r>
      <w:r w:rsidR="00A2603A" w:rsidRPr="00541661">
        <w:t>JPG</w:t>
      </w:r>
      <w:r w:rsidR="00803991">
        <w:t xml:space="preserve"> (min. 300dpi</w:t>
      </w:r>
      <w:r w:rsidR="00E70B7E">
        <w:t>!</w:t>
      </w:r>
      <w:r w:rsidR="00803991">
        <w:t>)</w:t>
      </w:r>
      <w:r w:rsidR="00A2603A" w:rsidRPr="00541661">
        <w:t xml:space="preserve"> </w:t>
      </w:r>
      <w:r w:rsidR="00546300">
        <w:t xml:space="preserve">a </w:t>
      </w:r>
      <w:r w:rsidR="00546300" w:rsidRPr="00541661">
        <w:t>diagramo</w:t>
      </w:r>
      <w:r w:rsidR="00546300">
        <w:t>ka</w:t>
      </w:r>
      <w:r w:rsidR="00546300" w:rsidRPr="00541661">
        <w:t xml:space="preserve">t </w:t>
      </w:r>
      <w:r w:rsidR="00546300">
        <w:t xml:space="preserve">pedig JPG és </w:t>
      </w:r>
      <w:r w:rsidR="00EA27D0" w:rsidRPr="00541661">
        <w:t xml:space="preserve">XLSX </w:t>
      </w:r>
      <w:r w:rsidR="00546300" w:rsidRPr="00541661">
        <w:t>formátumban</w:t>
      </w:r>
      <w:r w:rsidR="00276100" w:rsidRPr="00541661">
        <w:t xml:space="preserve"> is elküldeni</w:t>
      </w:r>
      <w:r w:rsidR="00A2603A" w:rsidRPr="00541661">
        <w:t>!</w:t>
      </w:r>
      <w:r w:rsidR="004D587A" w:rsidRPr="00541661">
        <w:t xml:space="preserve"> </w:t>
      </w:r>
      <w:r w:rsidR="00803991">
        <w:t xml:space="preserve">Az ábra-hivatkozásokat a szövegben kérjük félkövér </w:t>
      </w:r>
      <w:r w:rsidR="00546300">
        <w:t>betűkkel</w:t>
      </w:r>
      <w:r w:rsidR="00803991">
        <w:t xml:space="preserve"> írni. (pl. </w:t>
      </w:r>
      <w:r w:rsidR="00803991" w:rsidRPr="00803991">
        <w:rPr>
          <w:b/>
        </w:rPr>
        <w:t>1. ábra</w:t>
      </w:r>
      <w:r w:rsidR="00803991">
        <w:t xml:space="preserve">) </w:t>
      </w:r>
    </w:p>
    <w:p w14:paraId="6779CFF0" w14:textId="77777777" w:rsidR="00A2603A" w:rsidRPr="00541661" w:rsidRDefault="00E009F1" w:rsidP="00203E5D">
      <w:pPr>
        <w:pStyle w:val="BRA"/>
      </w:pPr>
      <w:r>
        <w:rPr>
          <w:lang w:val="en-US" w:eastAsia="en-US"/>
        </w:rPr>
        <w:drawing>
          <wp:inline distT="0" distB="0" distL="0" distR="0" wp14:anchorId="4CCFBA1E" wp14:editId="5823E4BE">
            <wp:extent cx="1739900" cy="1542415"/>
            <wp:effectExtent l="0" t="0" r="0" b="635"/>
            <wp:docPr id="1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B28AB" w14:textId="77777777" w:rsidR="00A2603A" w:rsidRPr="00541661" w:rsidRDefault="009C0C81" w:rsidP="00203E5D">
      <w:pPr>
        <w:pStyle w:val="BRAFELIRAT"/>
      </w:pPr>
      <w:r w:rsidRPr="00617D69">
        <w:rPr>
          <w:b/>
          <w:i w:val="0"/>
        </w:rPr>
        <w:t>1. ábra.</w:t>
      </w:r>
      <w:r w:rsidRPr="00541661">
        <w:t xml:space="preserve"> Az ábrák felirata (magyarázó szövege) az ábra alatt helyezkedjen el</w:t>
      </w:r>
      <w:r w:rsidR="00975352" w:rsidRPr="00541661">
        <w:t xml:space="preserve"> </w:t>
      </w:r>
      <w:proofErr w:type="spellStart"/>
      <w:r w:rsidR="00975352" w:rsidRPr="00541661">
        <w:rPr>
          <w:color w:val="00B050"/>
        </w:rPr>
        <w:t>Style</w:t>
      </w:r>
      <w:proofErr w:type="spellEnd"/>
      <w:r w:rsidR="00975352" w:rsidRPr="00541661">
        <w:rPr>
          <w:color w:val="00B050"/>
        </w:rPr>
        <w:t xml:space="preserve">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Ábrafelirat</w:t>
      </w:r>
      <w:r w:rsidR="00FB19A3" w:rsidRPr="00541661">
        <w:rPr>
          <w:color w:val="00B050"/>
        </w:rPr>
        <w:t>”</w:t>
      </w:r>
    </w:p>
    <w:p w14:paraId="5DC3F2F9" w14:textId="77777777"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táblázatok</w:t>
      </w:r>
      <w:r w:rsidRPr="00541661">
        <w:t xml:space="preserve"> elhelyezése lehetőleg a hasábot kövesse. Ha mégsem lehet, akkor a szakaszt be kell fejezni, folyamatos szakasztöréssel, majd az új egy hasábos szakaszba kell középre helyezni a táblázatot központosított legyen. A táblázatokat vonalazni tetszés szerint lehet, viszont számozni, és feliratozni az alábbi minta szerint kell:</w:t>
      </w:r>
    </w:p>
    <w:p w14:paraId="414D25E8" w14:textId="77777777" w:rsidR="004D587A" w:rsidRPr="00541661" w:rsidRDefault="004D587A" w:rsidP="00203E5D">
      <w:pPr>
        <w:pStyle w:val="AMT-test"/>
      </w:pPr>
    </w:p>
    <w:p w14:paraId="47B3FAE4" w14:textId="77777777" w:rsidR="004D587A" w:rsidRPr="00541661" w:rsidRDefault="009C0C81" w:rsidP="00203E5D">
      <w:pPr>
        <w:pStyle w:val="BRAFELIRAT"/>
      </w:pPr>
      <w:r w:rsidRPr="00617D69">
        <w:rPr>
          <w:b/>
          <w:bCs/>
          <w:i w:val="0"/>
          <w:iCs/>
        </w:rPr>
        <w:t>1. </w:t>
      </w:r>
      <w:r w:rsidRPr="00617D69">
        <w:rPr>
          <w:b/>
          <w:i w:val="0"/>
        </w:rPr>
        <w:t>táblázat.</w:t>
      </w:r>
      <w:r w:rsidRPr="00617D69">
        <w:rPr>
          <w:i w:val="0"/>
        </w:rPr>
        <w:t> </w:t>
      </w:r>
      <w:r w:rsidRPr="00541661">
        <w:t>A táblázatok felirata (magyarázó szövege, a táblázat elé helyezve)</w:t>
      </w:r>
      <w:r w:rsidR="004D587A" w:rsidRPr="00541661">
        <w:t xml:space="preserve"> </w:t>
      </w:r>
      <w:proofErr w:type="spellStart"/>
      <w:r w:rsidR="00975352" w:rsidRPr="00541661">
        <w:rPr>
          <w:color w:val="00B050"/>
        </w:rPr>
        <w:t>style</w:t>
      </w:r>
      <w:proofErr w:type="spellEnd"/>
      <w:r w:rsidR="00975352" w:rsidRPr="00541661">
        <w:rPr>
          <w:color w:val="00B050"/>
        </w:rPr>
        <w:t xml:space="preserve">: </w:t>
      </w:r>
      <w:r w:rsidR="00FB19A3" w:rsidRPr="00541661">
        <w:rPr>
          <w:color w:val="00B050"/>
        </w:rPr>
        <w:t>„</w:t>
      </w:r>
      <w:r w:rsidR="00975352" w:rsidRPr="00541661">
        <w:rPr>
          <w:color w:val="00B050"/>
        </w:rPr>
        <w:t>Ábrafelirat</w:t>
      </w:r>
      <w:r w:rsidR="00FB19A3" w:rsidRPr="00541661">
        <w:rPr>
          <w:color w:val="00B050"/>
        </w:rPr>
        <w:t>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5E1691" w:rsidRPr="00541661" w14:paraId="7A26FA60" w14:textId="77777777" w:rsidTr="001F6AD9">
        <w:trPr>
          <w:jc w:val="center"/>
        </w:trPr>
        <w:tc>
          <w:tcPr>
            <w:tcW w:w="1253" w:type="dxa"/>
            <w:shd w:val="clear" w:color="auto" w:fill="DDD9C3"/>
          </w:tcPr>
          <w:p w14:paraId="5EACCCDA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aa</w:t>
            </w:r>
            <w:proofErr w:type="spellEnd"/>
          </w:p>
        </w:tc>
        <w:tc>
          <w:tcPr>
            <w:tcW w:w="1253" w:type="dxa"/>
            <w:shd w:val="clear" w:color="auto" w:fill="DDD9C3"/>
          </w:tcPr>
          <w:p w14:paraId="263BA0BD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dd</w:t>
            </w:r>
            <w:proofErr w:type="spellEnd"/>
          </w:p>
        </w:tc>
        <w:tc>
          <w:tcPr>
            <w:tcW w:w="1254" w:type="dxa"/>
            <w:shd w:val="clear" w:color="auto" w:fill="DDD9C3"/>
          </w:tcPr>
          <w:p w14:paraId="58922875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gg</w:t>
            </w:r>
            <w:proofErr w:type="spellEnd"/>
          </w:p>
        </w:tc>
      </w:tr>
      <w:tr w:rsidR="004D587A" w:rsidRPr="00541661" w14:paraId="43D71182" w14:textId="77777777" w:rsidTr="001F6AD9">
        <w:trPr>
          <w:jc w:val="center"/>
        </w:trPr>
        <w:tc>
          <w:tcPr>
            <w:tcW w:w="1253" w:type="dxa"/>
          </w:tcPr>
          <w:p w14:paraId="446027F7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bb</w:t>
            </w:r>
            <w:proofErr w:type="spellEnd"/>
          </w:p>
        </w:tc>
        <w:tc>
          <w:tcPr>
            <w:tcW w:w="1253" w:type="dxa"/>
          </w:tcPr>
          <w:p w14:paraId="37EA0892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ee</w:t>
            </w:r>
            <w:proofErr w:type="spellEnd"/>
          </w:p>
        </w:tc>
        <w:tc>
          <w:tcPr>
            <w:tcW w:w="1254" w:type="dxa"/>
          </w:tcPr>
          <w:p w14:paraId="28579AB6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proofErr w:type="spellStart"/>
            <w:r w:rsidRPr="00541661">
              <w:rPr>
                <w:lang w:eastAsia="hu-HU"/>
              </w:rPr>
              <w:t>hh</w:t>
            </w:r>
            <w:proofErr w:type="spellEnd"/>
          </w:p>
        </w:tc>
      </w:tr>
      <w:tr w:rsidR="004D587A" w:rsidRPr="00541661" w14:paraId="147E7EA8" w14:textId="77777777" w:rsidTr="001F6AD9">
        <w:trPr>
          <w:trHeight w:val="197"/>
          <w:jc w:val="center"/>
        </w:trPr>
        <w:tc>
          <w:tcPr>
            <w:tcW w:w="1253" w:type="dxa"/>
          </w:tcPr>
          <w:p w14:paraId="2CC77674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cc</w:t>
            </w:r>
          </w:p>
        </w:tc>
        <w:tc>
          <w:tcPr>
            <w:tcW w:w="1253" w:type="dxa"/>
          </w:tcPr>
          <w:p w14:paraId="7B180BE4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ff</w:t>
            </w:r>
          </w:p>
        </w:tc>
        <w:tc>
          <w:tcPr>
            <w:tcW w:w="1254" w:type="dxa"/>
          </w:tcPr>
          <w:p w14:paraId="648D1C2B" w14:textId="77777777" w:rsidR="004D587A" w:rsidRPr="00541661" w:rsidRDefault="004D587A" w:rsidP="00203E5D">
            <w:pPr>
              <w:pStyle w:val="AMT-test"/>
              <w:rPr>
                <w:lang w:eastAsia="hu-HU"/>
              </w:rPr>
            </w:pPr>
            <w:r w:rsidRPr="00541661">
              <w:rPr>
                <w:lang w:eastAsia="hu-HU"/>
              </w:rPr>
              <w:t>ii</w:t>
            </w:r>
          </w:p>
        </w:tc>
      </w:tr>
    </w:tbl>
    <w:p w14:paraId="53CDAF1F" w14:textId="77777777" w:rsidR="009C0C81" w:rsidRPr="00541661" w:rsidRDefault="009C0C81" w:rsidP="00203E5D">
      <w:pPr>
        <w:pStyle w:val="AMT-test"/>
      </w:pPr>
    </w:p>
    <w:p w14:paraId="14C42C07" w14:textId="77777777" w:rsidR="009C0C81" w:rsidRPr="00541661" w:rsidRDefault="009C0C81" w:rsidP="00203E5D">
      <w:pPr>
        <w:pStyle w:val="AMT-test"/>
      </w:pPr>
      <w:r w:rsidRPr="00541661">
        <w:t>A táblázatok után egy sort hagyjon üresen.</w:t>
      </w:r>
    </w:p>
    <w:p w14:paraId="44D9D45F" w14:textId="77777777" w:rsidR="009C0C81" w:rsidRPr="00541661" w:rsidRDefault="009C0C81" w:rsidP="00203E5D">
      <w:pPr>
        <w:pStyle w:val="BRAFELIRAT"/>
      </w:pPr>
    </w:p>
    <w:p w14:paraId="73B51374" w14:textId="77777777" w:rsidR="009C0C81" w:rsidRPr="00541661" w:rsidRDefault="009C0C81" w:rsidP="00203E5D">
      <w:pPr>
        <w:pStyle w:val="AMT-test"/>
      </w:pPr>
      <w:r w:rsidRPr="00541661">
        <w:t xml:space="preserve">A </w:t>
      </w:r>
      <w:r w:rsidRPr="00541661">
        <w:rPr>
          <w:b/>
        </w:rPr>
        <w:t>képleteket</w:t>
      </w:r>
      <w:r w:rsidRPr="00541661">
        <w:t xml:space="preserve"> számozni kell, egy jobbra igazított tabulátor legyen a sorszám előtt. A képletet jobbra igazítva az alábbi minta szerint:</w:t>
      </w:r>
    </w:p>
    <w:p w14:paraId="04B84C45" w14:textId="77777777" w:rsidR="00DD40AE" w:rsidRPr="00541661" w:rsidRDefault="00356ED3" w:rsidP="00E70B7E">
      <w:pPr>
        <w:pStyle w:val="EGYENLET"/>
      </w:pPr>
      <w:r w:rsidRPr="00541661">
        <w:object w:dxaOrig="2640" w:dyaOrig="1300" w14:anchorId="740B3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pt;height:60.95pt" o:ole="">
            <v:imagedata r:id="rId13" o:title=""/>
          </v:shape>
          <o:OLEObject Type="Embed" ProgID="Equation.3" ShapeID="_x0000_i1025" DrawAspect="Content" ObjectID="_1797842774" r:id="rId14"/>
        </w:object>
      </w:r>
      <w:r w:rsidR="00E70B7E">
        <w:tab/>
      </w:r>
      <w:r w:rsidR="00DD40AE" w:rsidRPr="00541661">
        <w:t>(1)</w:t>
      </w:r>
    </w:p>
    <w:p w14:paraId="2D52A1C0" w14:textId="77777777" w:rsidR="009C0C81" w:rsidRPr="00541661" w:rsidRDefault="009C0C81" w:rsidP="00203E5D">
      <w:pPr>
        <w:pStyle w:val="AMT-test"/>
      </w:pPr>
      <w:r w:rsidRPr="00541661">
        <w:t xml:space="preserve">A képletre való hivatkozás kerek zárójelbe tett sorszámmal történjék, pl. (1) A vektorjelet kérjük, ne használják, </w:t>
      </w:r>
      <w:proofErr w:type="gramStart"/>
      <w:r w:rsidRPr="00541661">
        <w:t>hanem,</w:t>
      </w:r>
      <w:proofErr w:type="gramEnd"/>
      <w:r w:rsidRPr="00541661">
        <w:t xml:space="preserve"> az AMS </w:t>
      </w:r>
      <w:proofErr w:type="spellStart"/>
      <w:r w:rsidRPr="00541661">
        <w:t>Math</w:t>
      </w:r>
      <w:proofErr w:type="spellEnd"/>
      <w:r w:rsidRPr="00541661">
        <w:t xml:space="preserve"> irányelvei szerint, a félkövér jelölést vektor és mátrix, illetve a félkövér dőlt betűt </w:t>
      </w:r>
      <w:proofErr w:type="spellStart"/>
      <w:r w:rsidRPr="00541661">
        <w:t>tenzor</w:t>
      </w:r>
      <w:proofErr w:type="spellEnd"/>
      <w:r w:rsidRPr="00541661">
        <w:t xml:space="preserve"> jelölésére. </w:t>
      </w:r>
    </w:p>
    <w:p w14:paraId="5613FC72" w14:textId="77777777" w:rsidR="00DD40AE" w:rsidRPr="00541661" w:rsidRDefault="00DD40AE" w:rsidP="00203E5D">
      <w:pPr>
        <w:pStyle w:val="AMT-test"/>
      </w:pPr>
      <w:r w:rsidRPr="00541661">
        <w:t xml:space="preserve"> </w:t>
      </w:r>
      <w:r w:rsidR="00006683" w:rsidRPr="00541661">
        <w:t xml:space="preserve">A képleteket a </w:t>
      </w:r>
      <w:proofErr w:type="spellStart"/>
      <w:r w:rsidR="00006683" w:rsidRPr="00541661">
        <w:t>MathType</w:t>
      </w:r>
      <w:proofErr w:type="spellEnd"/>
      <w:r w:rsidR="00006683" w:rsidRPr="00541661">
        <w:t xml:space="preserve"> 6.0-val kell szerkeszteni mivel az </w:t>
      </w:r>
      <w:proofErr w:type="spellStart"/>
      <w:r w:rsidRPr="00541661">
        <w:t>Equation</w:t>
      </w:r>
      <w:proofErr w:type="spellEnd"/>
      <w:r w:rsidRPr="00541661">
        <w:t xml:space="preserve"> editor 3.0 </w:t>
      </w:r>
      <w:r w:rsidR="00006683" w:rsidRPr="00541661">
        <w:t>vissza lett vonva.</w:t>
      </w:r>
    </w:p>
    <w:p w14:paraId="57C87602" w14:textId="77777777" w:rsidR="00006683" w:rsidRPr="00541661" w:rsidRDefault="00006683" w:rsidP="00203E5D">
      <w:pPr>
        <w:pStyle w:val="AMT-test"/>
      </w:pPr>
    </w:p>
    <w:p w14:paraId="40640757" w14:textId="77777777" w:rsidR="00006683" w:rsidRPr="00541661" w:rsidRDefault="00006683" w:rsidP="00203E5D">
      <w:pPr>
        <w:pStyle w:val="AMT-test"/>
      </w:pPr>
      <w:r w:rsidRPr="00541661">
        <w:t>Felsorolások</w:t>
      </w:r>
    </w:p>
    <w:p w14:paraId="587A5B90" w14:textId="77777777" w:rsidR="00006683" w:rsidRPr="00541661" w:rsidRDefault="00006683" w:rsidP="00203E5D">
      <w:pPr>
        <w:pStyle w:val="AMT-test"/>
      </w:pPr>
      <w:r w:rsidRPr="00541661">
        <w:t>Felsorolás az alábbi minta szerint:</w:t>
      </w:r>
    </w:p>
    <w:p w14:paraId="69177DAD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első, pontosvesszővel zárva;</w:t>
      </w:r>
    </w:p>
    <w:p w14:paraId="453D31EF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második, szintén pontosvesszővel zárva;</w:t>
      </w:r>
    </w:p>
    <w:p w14:paraId="57B180BA" w14:textId="77777777" w:rsidR="00006683" w:rsidRPr="00541661" w:rsidRDefault="00006683" w:rsidP="00203E5D">
      <w:pPr>
        <w:pStyle w:val="AMT-test"/>
        <w:numPr>
          <w:ilvl w:val="0"/>
          <w:numId w:val="9"/>
        </w:numPr>
      </w:pPr>
      <w:r w:rsidRPr="00541661">
        <w:t>utolsó, mely ponttal végződik.</w:t>
      </w:r>
    </w:p>
    <w:p w14:paraId="4FA456C8" w14:textId="77777777" w:rsidR="00006683" w:rsidRPr="00541661" w:rsidRDefault="00006683" w:rsidP="00203E5D">
      <w:pPr>
        <w:pStyle w:val="AMT-test"/>
      </w:pPr>
      <w:r w:rsidRPr="00541661">
        <w:t>Az</w:t>
      </w:r>
      <w:r w:rsidRPr="00541661">
        <w:rPr>
          <w:color w:val="00B050"/>
        </w:rPr>
        <w:t xml:space="preserve"> „</w:t>
      </w:r>
      <w:proofErr w:type="spellStart"/>
      <w:r w:rsidRPr="00541661">
        <w:rPr>
          <w:color w:val="00B050"/>
        </w:rPr>
        <w:t>Enum</w:t>
      </w:r>
      <w:proofErr w:type="spellEnd"/>
      <w:r w:rsidRPr="00541661">
        <w:rPr>
          <w:color w:val="00B050"/>
        </w:rPr>
        <w:t>”</w:t>
      </w:r>
      <w:r w:rsidRPr="00541661">
        <w:t xml:space="preserve"> stílussal formázzuk (Alt+0150).</w:t>
      </w:r>
    </w:p>
    <w:p w14:paraId="6EA2101E" w14:textId="77777777" w:rsidR="00006683" w:rsidRPr="00541661" w:rsidRDefault="00006683" w:rsidP="00203E5D">
      <w:pPr>
        <w:pStyle w:val="AMT-test"/>
      </w:pPr>
    </w:p>
    <w:p w14:paraId="5A514A74" w14:textId="77777777" w:rsidR="00006683" w:rsidRPr="00A54382" w:rsidRDefault="00B9735A" w:rsidP="00203E5D">
      <w:pPr>
        <w:pStyle w:val="AMT-test"/>
        <w:rPr>
          <w:b/>
        </w:rPr>
      </w:pPr>
      <w:proofErr w:type="spellStart"/>
      <w:r w:rsidRPr="00A54382">
        <w:rPr>
          <w:b/>
        </w:rPr>
        <w:t>Szak</w:t>
      </w:r>
      <w:r w:rsidR="00006683" w:rsidRPr="00A54382">
        <w:rPr>
          <w:b/>
        </w:rPr>
        <w:t>rodalmi</w:t>
      </w:r>
      <w:proofErr w:type="spellEnd"/>
      <w:r w:rsidR="00006683" w:rsidRPr="00A54382">
        <w:rPr>
          <w:b/>
        </w:rPr>
        <w:t xml:space="preserve"> hivatkozások a szövegben</w:t>
      </w:r>
    </w:p>
    <w:p w14:paraId="7BA23235" w14:textId="77777777" w:rsidR="00B9735A" w:rsidRDefault="00006683" w:rsidP="00203E5D">
      <w:pPr>
        <w:pStyle w:val="AMT-test"/>
      </w:pPr>
      <w:r w:rsidRPr="00541661">
        <w:t>Az irodalmi hivatkozásokat szögletes zárójelbe tett sorszámmal kell jelölni, pl. [1].</w:t>
      </w:r>
      <w:r w:rsidR="00B9735A">
        <w:t xml:space="preserve"> </w:t>
      </w:r>
    </w:p>
    <w:p w14:paraId="186D14F1" w14:textId="77777777" w:rsidR="00B9735A" w:rsidRDefault="00B9735A" w:rsidP="00203E5D">
      <w:pPr>
        <w:pStyle w:val="AMT-test"/>
      </w:pPr>
    </w:p>
    <w:p w14:paraId="2BC9146E" w14:textId="77777777" w:rsidR="00B9735A" w:rsidRPr="00B9735A" w:rsidRDefault="00B9735A" w:rsidP="00203E5D">
      <w:pPr>
        <w:pStyle w:val="AMT-Alfejezet"/>
      </w:pPr>
      <w:r w:rsidRPr="00C8406D">
        <w:t>Szak</w:t>
      </w:r>
      <w:r>
        <w:t>irodal</w:t>
      </w:r>
      <w:r w:rsidRPr="00C8406D">
        <w:t>mi hivatkozás</w:t>
      </w:r>
      <w:r>
        <w:t xml:space="preserve">ok </w:t>
      </w:r>
      <w:proofErr w:type="spellStart"/>
      <w:r w:rsidRPr="00B9735A">
        <w:rPr>
          <w:color w:val="00B050"/>
        </w:rPr>
        <w:t>Style</w:t>
      </w:r>
      <w:proofErr w:type="spellEnd"/>
      <w:r w:rsidRPr="00B9735A">
        <w:rPr>
          <w:color w:val="00B050"/>
        </w:rPr>
        <w:t xml:space="preserve"> AMT-alfejezet</w:t>
      </w:r>
      <w:r>
        <w:t xml:space="preserve"> </w:t>
      </w:r>
      <w:r w:rsidRPr="00B9735A">
        <w:t>(a tanulmány</w:t>
      </w:r>
      <w:r w:rsidRPr="008C47EA">
        <w:t>/</w:t>
      </w:r>
      <w:r w:rsidRPr="00B9735A">
        <w:t>cikk végén)</w:t>
      </w:r>
    </w:p>
    <w:p w14:paraId="5C21803F" w14:textId="77777777" w:rsidR="00B9735A" w:rsidRPr="00D06E6E" w:rsidRDefault="00B9735A" w:rsidP="00203E5D">
      <w:pPr>
        <w:pStyle w:val="AMT-test"/>
      </w:pPr>
      <w:r w:rsidRPr="00D06E6E">
        <w:t xml:space="preserve">A hivatkozásokat gondosan kell kiválasztani. </w:t>
      </w:r>
      <w:r w:rsidRPr="00C7783F">
        <w:rPr>
          <w:color w:val="FF0000"/>
        </w:rPr>
        <w:t>Csak azokat a tételeket</w:t>
      </w:r>
      <w:r w:rsidRPr="00D06E6E">
        <w:t xml:space="preserve"> </w:t>
      </w:r>
      <w:r>
        <w:t>tüntethetjük fel a szakirodalmi listába</w:t>
      </w:r>
      <w:r w:rsidRPr="00D06E6E">
        <w:t xml:space="preserve">, amelyeket a </w:t>
      </w:r>
      <w:r>
        <w:t>tanulmány</w:t>
      </w:r>
      <w:r w:rsidRPr="00D06E6E">
        <w:t xml:space="preserve"> kidolgozási folyamatában </w:t>
      </w:r>
      <w:r>
        <w:t>fel</w:t>
      </w:r>
      <w:r w:rsidRPr="00D06E6E">
        <w:t>használtu</w:t>
      </w:r>
      <w:r>
        <w:t>n</w:t>
      </w:r>
      <w:r w:rsidRPr="00D06E6E">
        <w:t xml:space="preserve">k, és </w:t>
      </w:r>
      <w:r>
        <w:t xml:space="preserve">ezeket </w:t>
      </w:r>
      <w:r w:rsidRPr="00D06E6E">
        <w:t>idéztük</w:t>
      </w:r>
      <w:r>
        <w:t xml:space="preserve"> is</w:t>
      </w:r>
      <w:r w:rsidRPr="00D06E6E">
        <w:t xml:space="preserve">. A </w:t>
      </w:r>
      <w:r>
        <w:t>szakirodalmi hivatkozásoknak (</w:t>
      </w:r>
      <w:r w:rsidRPr="00D06E6E">
        <w:t>bibliográfiai tételeknek</w:t>
      </w:r>
      <w:r>
        <w:t>)</w:t>
      </w:r>
      <w:r w:rsidRPr="00D06E6E">
        <w:t xml:space="preserve"> tartalmazniuk kell minden olyan elemet, amely biztosítja az idézett tanulmány megtalálását. </w:t>
      </w:r>
      <w:r w:rsidRPr="00D06E6E">
        <w:rPr>
          <w:color w:val="FF0000"/>
        </w:rPr>
        <w:t xml:space="preserve">Kérjük, ne hivatkozzon a </w:t>
      </w:r>
      <w:proofErr w:type="spellStart"/>
      <w:r w:rsidRPr="00D06E6E">
        <w:rPr>
          <w:color w:val="FF0000"/>
        </w:rPr>
        <w:t>wikipedia</w:t>
      </w:r>
      <w:proofErr w:type="spellEnd"/>
      <w:r w:rsidRPr="00D06E6E">
        <w:rPr>
          <w:color w:val="FF0000"/>
        </w:rPr>
        <w:t xml:space="preserve"> felületre!</w:t>
      </w:r>
    </w:p>
    <w:p w14:paraId="0C41EB40" w14:textId="77777777" w:rsidR="00B9735A" w:rsidRPr="00D06E6E" w:rsidRDefault="00B9735A" w:rsidP="00203E5D">
      <w:pPr>
        <w:pStyle w:val="AMT-test"/>
      </w:pPr>
      <w:r w:rsidRPr="00D06E6E">
        <w:t xml:space="preserve">A </w:t>
      </w:r>
      <w:r>
        <w:t xml:space="preserve">szakirodalmi </w:t>
      </w:r>
      <w:r w:rsidRPr="00D06E6E">
        <w:t>hivatkozások az "</w:t>
      </w:r>
      <w:r w:rsidRPr="008C47EA">
        <w:rPr>
          <w:color w:val="00B050"/>
        </w:rPr>
        <w:t>AMT-Irodalom</w:t>
      </w:r>
      <w:r w:rsidRPr="00D06E6E">
        <w:t xml:space="preserve">" stílussal vannak formázva. </w:t>
      </w:r>
      <w:r>
        <w:t xml:space="preserve">A sorszámozása a szakirodalmi </w:t>
      </w:r>
      <w:r w:rsidRPr="00D06E6E">
        <w:t>hivatkozások</w:t>
      </w:r>
      <w:r>
        <w:t xml:space="preserve">nak </w:t>
      </w:r>
      <w:r w:rsidRPr="00D06E6E">
        <w:t>(</w:t>
      </w:r>
      <w:r>
        <w:t xml:space="preserve">a </w:t>
      </w:r>
      <w:r w:rsidRPr="00D06E6E">
        <w:t>számok</w:t>
      </w:r>
      <w:r>
        <w:t>at</w:t>
      </w:r>
      <w:r w:rsidRPr="00D06E6E">
        <w:t xml:space="preserve"> szögletes zárójelbe</w:t>
      </w:r>
      <w:r>
        <w:t xml:space="preserve"> helyezze</w:t>
      </w:r>
      <w:r w:rsidRPr="00D06E6E">
        <w:t>) a</w:t>
      </w:r>
      <w:r>
        <w:t>bban a</w:t>
      </w:r>
      <w:r w:rsidRPr="00D06E6E">
        <w:t xml:space="preserve"> sorrendben</w:t>
      </w:r>
      <w:r>
        <w:t xml:space="preserve"> történjék</w:t>
      </w:r>
      <w:r w:rsidRPr="00D06E6E">
        <w:t xml:space="preserve">, </w:t>
      </w:r>
      <w:r>
        <w:t xml:space="preserve">ahogyan a </w:t>
      </w:r>
      <w:r w:rsidRPr="00D06E6E">
        <w:t>szövegben</w:t>
      </w:r>
      <w:r>
        <w:t xml:space="preserve"> jelennek meg</w:t>
      </w:r>
      <w:r w:rsidRPr="00D06E6E">
        <w:t xml:space="preserve">. A jobb oldali </w:t>
      </w:r>
      <w:r>
        <w:t>számsor szögletes zárójelét követően a leütést (a szóközt)</w:t>
      </w:r>
      <w:r w:rsidRPr="00D06E6E">
        <w:t xml:space="preserve"> a </w:t>
      </w:r>
      <w:proofErr w:type="spellStart"/>
      <w:r w:rsidRPr="00D06E6E">
        <w:t>Ctrl</w:t>
      </w:r>
      <w:proofErr w:type="spellEnd"/>
      <w:r w:rsidRPr="00D06E6E">
        <w:t xml:space="preserve"> + Shift + </w:t>
      </w:r>
      <w:proofErr w:type="spellStart"/>
      <w:r w:rsidRPr="00D06E6E">
        <w:t>Space</w:t>
      </w:r>
      <w:proofErr w:type="spellEnd"/>
      <w:r w:rsidRPr="00D06E6E">
        <w:t xml:space="preserve"> </w:t>
      </w:r>
      <w:r>
        <w:t>billentyű</w:t>
      </w:r>
      <w:r w:rsidRPr="00D06E6E">
        <w:t>kombinációval kell beírni.</w:t>
      </w:r>
    </w:p>
    <w:p w14:paraId="57EA9B1D" w14:textId="77777777" w:rsidR="00B9735A" w:rsidRDefault="00B9735A" w:rsidP="00203E5D">
      <w:pPr>
        <w:pStyle w:val="AMT-test"/>
      </w:pPr>
      <w:r w:rsidRPr="00D06E6E">
        <w:t xml:space="preserve">A teljes hivatkozást a </w:t>
      </w:r>
      <w:r>
        <w:t>cikk</w:t>
      </w:r>
      <w:r w:rsidRPr="00D06E6E">
        <w:t xml:space="preserve"> végén a köve</w:t>
      </w:r>
      <w:r w:rsidR="00150E7C">
        <w:t>tkező formában kell feltüntetni:</w:t>
      </w:r>
    </w:p>
    <w:p w14:paraId="5E4D8F76" w14:textId="77777777" w:rsidR="00B9735A" w:rsidRDefault="00B9735A" w:rsidP="00203E5D">
      <w:pPr>
        <w:pStyle w:val="AMT-IRODALOM"/>
      </w:pPr>
      <w:r w:rsidRPr="00A54382">
        <w:rPr>
          <w:color w:val="00B050"/>
        </w:rPr>
        <w:t>Példák</w:t>
      </w:r>
      <w:r w:rsidRPr="00C8406D">
        <w:t xml:space="preserve">: </w:t>
      </w:r>
    </w:p>
    <w:p w14:paraId="6085793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1. Hivatkozás egy folyóiratcikkhez: </w:t>
      </w:r>
    </w:p>
    <w:p w14:paraId="7B88C4B1" w14:textId="77777777" w:rsidR="00B9735A" w:rsidRDefault="00B9735A" w:rsidP="00203E5D">
      <w:pPr>
        <w:pStyle w:val="AMT-IRODALOM"/>
      </w:pPr>
      <w:r w:rsidRPr="00C8406D">
        <w:t>[1]</w:t>
      </w:r>
      <w:r>
        <w:t> </w:t>
      </w:r>
      <w:r w:rsidRPr="007D12F0">
        <w:t>Vezetéknév A. B.</w:t>
      </w:r>
      <w:r>
        <w:t>,</w:t>
      </w:r>
      <w:r w:rsidRPr="007D12F0">
        <w:t xml:space="preserve"> Vezetéknév2 C. D.</w:t>
      </w:r>
      <w:r>
        <w:t>,</w:t>
      </w:r>
      <w:r w:rsidRPr="007D12F0">
        <w:t xml:space="preserve"> Vezetéknév3 E. F.</w:t>
      </w:r>
      <w:r w:rsidRPr="00C8406D">
        <w:t xml:space="preserve">: </w:t>
      </w:r>
      <w:r w:rsidRPr="00C8406D">
        <w:rPr>
          <w:i/>
        </w:rPr>
        <w:t xml:space="preserve">A tudományos cikk </w:t>
      </w:r>
      <w:r>
        <w:rPr>
          <w:i/>
        </w:rPr>
        <w:t>c</w:t>
      </w:r>
      <w:r w:rsidRPr="00C8406D">
        <w:rPr>
          <w:i/>
        </w:rPr>
        <w:t>í</w:t>
      </w:r>
      <w:r>
        <w:rPr>
          <w:i/>
        </w:rPr>
        <w:t>me. Alcím</w:t>
      </w:r>
      <w:r w:rsidRPr="00C8406D">
        <w:t xml:space="preserve">. </w:t>
      </w:r>
      <w:r>
        <w:t>A folyóirat teljes címe, évfolyam</w:t>
      </w:r>
      <w:r w:rsidRPr="008C47EA">
        <w:t>/szám.</w:t>
      </w:r>
      <w:r w:rsidRPr="00C8406D">
        <w:t xml:space="preserve"> (201</w:t>
      </w:r>
      <w:r>
        <w:t>8</w:t>
      </w:r>
      <w:r w:rsidRPr="00C8406D">
        <w:t xml:space="preserve">)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48EEA898" w14:textId="77777777" w:rsidR="00B9735A" w:rsidRDefault="00B9735A" w:rsidP="00203E5D">
      <w:pPr>
        <w:pStyle w:val="AMT-IRODALOM"/>
        <w:ind w:firstLine="0"/>
        <w:rPr>
          <w:rStyle w:val="Hyperlink"/>
        </w:rPr>
      </w:pPr>
      <w:hyperlink r:id="rId15" w:history="1">
        <w:r w:rsidRPr="00E86E28">
          <w:rPr>
            <w:rStyle w:val="Hyperlink"/>
          </w:rPr>
          <w:t>https://doi.org/10.2478/amt-2018-0002</w:t>
        </w:r>
      </w:hyperlink>
    </w:p>
    <w:p w14:paraId="06C6B77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2. Hivatkozás egy könyvre: </w:t>
      </w:r>
    </w:p>
    <w:p w14:paraId="10785D4B" w14:textId="77777777" w:rsidR="00B9735A" w:rsidRDefault="00B9735A" w:rsidP="00203E5D">
      <w:pPr>
        <w:pStyle w:val="AMT-IRODALOM"/>
      </w:pPr>
      <w:r w:rsidRPr="00AC140F">
        <w:t>[2]</w:t>
      </w:r>
      <w:r>
        <w:t> </w:t>
      </w:r>
      <w:r w:rsidRPr="00AC140F">
        <w:t>Vezetéknév A.</w:t>
      </w:r>
      <w:r>
        <w:t>,</w:t>
      </w:r>
      <w:r w:rsidRPr="00AC140F">
        <w:t xml:space="preserve"> Vezetéknév2 B. C. D.</w:t>
      </w:r>
      <w:r>
        <w:t xml:space="preserve">, </w:t>
      </w:r>
      <w:r w:rsidRPr="00AC140F">
        <w:t xml:space="preserve">Vezetéknév3 E. F.: </w:t>
      </w:r>
      <w:r w:rsidRPr="00AC140F">
        <w:rPr>
          <w:i/>
        </w:rPr>
        <w:t>Könyvcím</w:t>
      </w:r>
      <w:r>
        <w:rPr>
          <w:i/>
        </w:rPr>
        <w:t>. Alcím</w:t>
      </w:r>
      <w:r w:rsidRPr="00AC140F">
        <w:t>. 4. kiadás. Kiadó neve, Város, 2018.</w:t>
      </w:r>
      <w:r>
        <w:t xml:space="preserve"> oldal1–oldal2.</w:t>
      </w:r>
    </w:p>
    <w:p w14:paraId="749FC7A8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3. Hivatkozás egy szerkesztett könyv egy fejezetére: </w:t>
      </w:r>
    </w:p>
    <w:p w14:paraId="30BB67D3" w14:textId="77777777" w:rsidR="00B9735A" w:rsidRDefault="00B9735A" w:rsidP="00203E5D">
      <w:pPr>
        <w:pStyle w:val="AMT-IRODALOM"/>
      </w:pPr>
      <w:r w:rsidRPr="00C8406D">
        <w:t>[3]</w:t>
      </w:r>
      <w:r>
        <w:t> </w:t>
      </w:r>
      <w:r w:rsidRPr="007D12F0">
        <w:t>Vezetéknév A</w:t>
      </w:r>
      <w:r>
        <w:t>.,</w:t>
      </w:r>
      <w:r w:rsidRPr="007D12F0">
        <w:t xml:space="preserve"> Vezetéknév2 </w:t>
      </w:r>
      <w:r>
        <w:t xml:space="preserve">B. </w:t>
      </w:r>
      <w:r w:rsidRPr="007D12F0">
        <w:t>C. D.</w:t>
      </w:r>
      <w:r>
        <w:t>,</w:t>
      </w:r>
      <w:r w:rsidRPr="007D12F0">
        <w:t xml:space="preserve"> Vezetéknév3</w:t>
      </w:r>
      <w:r>
        <w:t xml:space="preserve"> </w:t>
      </w:r>
      <w:r w:rsidRPr="007D12F0">
        <w:t>E. F.</w:t>
      </w:r>
      <w:r w:rsidRPr="00C8406D">
        <w:t xml:space="preserve">: </w:t>
      </w:r>
      <w:r>
        <w:rPr>
          <w:i/>
        </w:rPr>
        <w:t>A fejezet címe. Alcíme.</w:t>
      </w:r>
      <w:r w:rsidRPr="00C8406D">
        <w:t xml:space="preserve"> In: </w:t>
      </w:r>
      <w:r>
        <w:t>A könyv címe</w:t>
      </w:r>
      <w:r w:rsidRPr="00C8406D">
        <w:t>.</w:t>
      </w:r>
      <w:r>
        <w:t xml:space="preserve"> (Szerk.: </w:t>
      </w:r>
      <w:r w:rsidRPr="00C8406D">
        <w:t>Jones B. S.</w:t>
      </w:r>
      <w:r>
        <w:t xml:space="preserve">, </w:t>
      </w:r>
      <w:r w:rsidRPr="00C8406D">
        <w:t>Smith R. Z.</w:t>
      </w:r>
      <w:r>
        <w:t>).</w:t>
      </w:r>
      <w:r w:rsidRPr="00C8406D">
        <w:t xml:space="preserve"> </w:t>
      </w:r>
      <w:r w:rsidRPr="007D12F0">
        <w:t>Kiadó neve, Város, 2018</w:t>
      </w:r>
      <w:r>
        <w:t>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208AE3C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 xml:space="preserve">4. Hivatkozás egy konferenciakötet cikkéhez: </w:t>
      </w:r>
    </w:p>
    <w:p w14:paraId="0B51A9EE" w14:textId="77777777" w:rsidR="00B9735A" w:rsidRDefault="00B9735A" w:rsidP="00203E5D">
      <w:pPr>
        <w:pStyle w:val="AMT-IRODALOM"/>
      </w:pPr>
      <w:r w:rsidRPr="00C8406D">
        <w:t>[4</w:t>
      </w:r>
      <w:r>
        <w:t>] </w:t>
      </w:r>
      <w:r w:rsidRPr="007D12F0">
        <w:t>Vezetékné</w:t>
      </w:r>
      <w:r>
        <w:t>v1</w:t>
      </w:r>
      <w:r w:rsidRPr="007D12F0">
        <w:t xml:space="preserve"> A. B.</w:t>
      </w:r>
      <w:r>
        <w:t>,</w:t>
      </w:r>
      <w:r w:rsidRPr="007D12F0">
        <w:t xml:space="preserve"> Vezetéknév2 C. D. – Vezetéknév3 E. F.</w:t>
      </w:r>
      <w:r w:rsidRPr="00C8406D">
        <w:t xml:space="preserve">: </w:t>
      </w:r>
      <w:r w:rsidRPr="00A35FA1">
        <w:rPr>
          <w:i/>
        </w:rPr>
        <w:t>A</w:t>
      </w:r>
      <w:r>
        <w:t xml:space="preserve"> </w:t>
      </w:r>
      <w:r w:rsidRPr="00C8406D">
        <w:rPr>
          <w:i/>
        </w:rPr>
        <w:t xml:space="preserve">cikk </w:t>
      </w:r>
      <w:r>
        <w:rPr>
          <w:i/>
        </w:rPr>
        <w:t>címe. Alcíme</w:t>
      </w:r>
      <w:r w:rsidRPr="00C8406D">
        <w:t xml:space="preserve">. In: </w:t>
      </w:r>
      <w:r>
        <w:t>Konferencia kötet címe. Konferencia helye</w:t>
      </w:r>
      <w:r w:rsidRPr="007D12F0">
        <w:t xml:space="preserve">, </w:t>
      </w:r>
      <w:r>
        <w:t>Ország</w:t>
      </w:r>
      <w:r w:rsidRPr="00C8406D">
        <w:t xml:space="preserve">, </w:t>
      </w:r>
      <w:proofErr w:type="gramStart"/>
      <w:r>
        <w:t>Sorozat(</w:t>
      </w:r>
      <w:proofErr w:type="gramEnd"/>
      <w:r>
        <w:t xml:space="preserve">Kötet)szám(ok). </w:t>
      </w:r>
      <w:r w:rsidRPr="00C8406D">
        <w:t>20</w:t>
      </w:r>
      <w:r>
        <w:t>18.</w:t>
      </w:r>
      <w:r w:rsidRPr="00C8406D">
        <w:t xml:space="preserve"> </w:t>
      </w:r>
      <w:r>
        <w:t>oldaltól</w:t>
      </w:r>
      <w:r w:rsidRPr="00C8406D">
        <w:t>–</w:t>
      </w:r>
      <w:r>
        <w:t>oldalig</w:t>
      </w:r>
      <w:r w:rsidRPr="00C8406D">
        <w:t>.</w:t>
      </w:r>
    </w:p>
    <w:p w14:paraId="56F0D85D" w14:textId="77777777" w:rsidR="00B9735A" w:rsidRDefault="00B9735A" w:rsidP="00203E5D">
      <w:pPr>
        <w:pStyle w:val="AMT-IRODALOM"/>
        <w:ind w:firstLine="0"/>
        <w:rPr>
          <w:color w:val="00B050"/>
        </w:rPr>
      </w:pPr>
      <w:hyperlink r:id="rId16" w:history="1">
        <w:r w:rsidRPr="00A172A5">
          <w:rPr>
            <w:rStyle w:val="Hyperlink"/>
          </w:rPr>
          <w:t>https://doi.org/10.2478/mtk-2018-0002</w:t>
        </w:r>
      </w:hyperlink>
    </w:p>
    <w:p w14:paraId="70A95DDF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5. Hivatkozás szabványokra:</w:t>
      </w:r>
    </w:p>
    <w:p w14:paraId="2C83180B" w14:textId="77777777" w:rsidR="00B9735A" w:rsidRDefault="00B9735A" w:rsidP="00203E5D">
      <w:pPr>
        <w:pStyle w:val="AMT-IRODALOM"/>
      </w:pPr>
      <w:r w:rsidRPr="00C8406D">
        <w:t>[5]</w:t>
      </w:r>
      <w:r>
        <w:t> </w:t>
      </w:r>
      <w:r w:rsidRPr="00C8406D">
        <w:t xml:space="preserve">EN ISO 527: </w:t>
      </w:r>
      <w:proofErr w:type="spellStart"/>
      <w:r w:rsidRPr="00C8406D">
        <w:t>Plastics</w:t>
      </w:r>
      <w:proofErr w:type="spellEnd"/>
      <w:r w:rsidRPr="00C8406D">
        <w:t xml:space="preserve">. </w:t>
      </w:r>
      <w:proofErr w:type="spellStart"/>
      <w:r w:rsidRPr="00C8406D">
        <w:t>Determination</w:t>
      </w:r>
      <w:proofErr w:type="spellEnd"/>
      <w:r w:rsidRPr="00C8406D">
        <w:t xml:space="preserve"> of </w:t>
      </w:r>
      <w:proofErr w:type="spellStart"/>
      <w:r w:rsidRPr="00C8406D">
        <w:t>tensile</w:t>
      </w:r>
      <w:proofErr w:type="spellEnd"/>
      <w:r w:rsidRPr="00C8406D">
        <w:t xml:space="preserve"> </w:t>
      </w:r>
      <w:proofErr w:type="spellStart"/>
      <w:r w:rsidRPr="00C8406D">
        <w:t>properties</w:t>
      </w:r>
      <w:proofErr w:type="spellEnd"/>
      <w:r>
        <w:t>,</w:t>
      </w:r>
      <w:r w:rsidRPr="00C8406D">
        <w:t xml:space="preserve"> 1994.</w:t>
      </w:r>
    </w:p>
    <w:p w14:paraId="3C3E245B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6. Hivatkozás szabadalmakra:</w:t>
      </w:r>
    </w:p>
    <w:p w14:paraId="3705800A" w14:textId="77777777" w:rsidR="00B9735A" w:rsidRDefault="00B9735A" w:rsidP="00203E5D">
      <w:pPr>
        <w:pStyle w:val="AMT-IRODALOM"/>
      </w:pPr>
      <w:r w:rsidRPr="00C8406D">
        <w:t>[6]</w:t>
      </w:r>
      <w:r>
        <w:t> </w:t>
      </w:r>
      <w:proofErr w:type="gramStart"/>
      <w:r w:rsidRPr="00C8406D">
        <w:t>Jones</w:t>
      </w:r>
      <w:r>
        <w:t>(</w:t>
      </w:r>
      <w:proofErr w:type="gramEnd"/>
      <w:r>
        <w:t>,)</w:t>
      </w:r>
      <w:r w:rsidRPr="00C8406D">
        <w:t xml:space="preserve"> G.: </w:t>
      </w:r>
      <w:proofErr w:type="spellStart"/>
      <w:r w:rsidRPr="00C8406D">
        <w:t>Title</w:t>
      </w:r>
      <w:proofErr w:type="spellEnd"/>
      <w:r w:rsidRPr="00C8406D">
        <w:t xml:space="preserve"> of </w:t>
      </w:r>
      <w:proofErr w:type="spellStart"/>
      <w:r w:rsidRPr="00C8406D">
        <w:t>the</w:t>
      </w:r>
      <w:proofErr w:type="spellEnd"/>
      <w:r w:rsidRPr="00C8406D">
        <w:t xml:space="preserve"> patent. </w:t>
      </w:r>
      <w:proofErr w:type="spellStart"/>
      <w:r w:rsidRPr="00C8406D">
        <w:t>Registration</w:t>
      </w:r>
      <w:proofErr w:type="spellEnd"/>
      <w:r w:rsidRPr="00C8406D">
        <w:t xml:space="preserve"> </w:t>
      </w:r>
      <w:proofErr w:type="spellStart"/>
      <w:r w:rsidRPr="00C8406D">
        <w:t>number</w:t>
      </w:r>
      <w:proofErr w:type="spellEnd"/>
      <w:r w:rsidRPr="00C8406D">
        <w:t xml:space="preserve">, </w:t>
      </w:r>
      <w:r>
        <w:t>Ország,</w:t>
      </w:r>
      <w:r w:rsidRPr="00C8406D">
        <w:t xml:space="preserve"> 2003.</w:t>
      </w:r>
    </w:p>
    <w:p w14:paraId="690DD65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7. Hivatkozás egy weboldalra:</w:t>
      </w:r>
    </w:p>
    <w:p w14:paraId="52E40E0F" w14:textId="77777777" w:rsidR="00B9735A" w:rsidRDefault="00B9735A" w:rsidP="00203E5D">
      <w:pPr>
        <w:pStyle w:val="AMT-IRODALOM"/>
      </w:pPr>
      <w:r w:rsidRPr="00C8406D">
        <w:t>[7]</w:t>
      </w:r>
      <w:r>
        <w:t> </w:t>
      </w:r>
      <w:proofErr w:type="spellStart"/>
      <w:r w:rsidRPr="00C8406D">
        <w:t>Cancer</w:t>
      </w:r>
      <w:proofErr w:type="spellEnd"/>
      <w:r w:rsidRPr="00C8406D">
        <w:t xml:space="preserve"> Research UK, </w:t>
      </w:r>
      <w:proofErr w:type="spellStart"/>
      <w:r w:rsidRPr="00C8406D">
        <w:t>Cancer</w:t>
      </w:r>
      <w:proofErr w:type="spellEnd"/>
      <w:r w:rsidRPr="00C8406D">
        <w:t xml:space="preserve"> </w:t>
      </w:r>
      <w:proofErr w:type="spellStart"/>
      <w:r w:rsidRPr="00C8406D">
        <w:t>statistics</w:t>
      </w:r>
      <w:proofErr w:type="spellEnd"/>
      <w:r w:rsidRPr="00C8406D">
        <w:t xml:space="preserve"> </w:t>
      </w:r>
      <w:proofErr w:type="spellStart"/>
      <w:r w:rsidRPr="00C8406D">
        <w:t>reports</w:t>
      </w:r>
      <w:proofErr w:type="spellEnd"/>
      <w:r w:rsidRPr="00C8406D">
        <w:t xml:space="preserve"> </w:t>
      </w:r>
      <w:proofErr w:type="spellStart"/>
      <w:r w:rsidRPr="00C8406D">
        <w:t>for</w:t>
      </w:r>
      <w:proofErr w:type="spellEnd"/>
      <w:r w:rsidRPr="00C8406D">
        <w:t xml:space="preserve"> </w:t>
      </w:r>
      <w:proofErr w:type="spellStart"/>
      <w:r w:rsidRPr="00C8406D">
        <w:t>the</w:t>
      </w:r>
      <w:proofErr w:type="spellEnd"/>
      <w:r w:rsidRPr="00C8406D">
        <w:t xml:space="preserve"> UK. 2003</w:t>
      </w:r>
      <w:r>
        <w:t>.</w:t>
      </w:r>
    </w:p>
    <w:p w14:paraId="11FC4279" w14:textId="77777777" w:rsidR="00B9735A" w:rsidRPr="00C8406D" w:rsidRDefault="00B9735A" w:rsidP="00203E5D">
      <w:pPr>
        <w:pStyle w:val="AMT-IRODALOM"/>
        <w:ind w:firstLine="0"/>
      </w:pPr>
      <w:hyperlink r:id="rId17" w:history="1">
        <w:r w:rsidRPr="00AC140F">
          <w:rPr>
            <w:rStyle w:val="Hyperlink"/>
          </w:rPr>
          <w:t>http://www.cancerresearchuk.org/aboutcancer/statistics/cancerstatsreport</w:t>
        </w:r>
      </w:hyperlink>
      <w:r w:rsidRPr="00AC140F">
        <w:t xml:space="preserve"> (letöltve: 2018. m</w:t>
      </w:r>
      <w:r>
        <w:t xml:space="preserve">ájus </w:t>
      </w:r>
      <w:r w:rsidRPr="00AC140F">
        <w:t>15.).</w:t>
      </w:r>
    </w:p>
    <w:p w14:paraId="158EDA73" w14:textId="77777777" w:rsidR="00B9735A" w:rsidRPr="00A54382" w:rsidRDefault="00B9735A" w:rsidP="00203E5D">
      <w:pPr>
        <w:pStyle w:val="AMT-IRODALOM"/>
        <w:rPr>
          <w:color w:val="00B050"/>
        </w:rPr>
      </w:pPr>
      <w:r w:rsidRPr="00A54382">
        <w:rPr>
          <w:color w:val="00B050"/>
        </w:rPr>
        <w:t>8. Hivatkozás adatkészlethez:</w:t>
      </w:r>
    </w:p>
    <w:p w14:paraId="245F33FD" w14:textId="77777777" w:rsidR="00B9735A" w:rsidRDefault="00B9735A" w:rsidP="00203E5D">
      <w:pPr>
        <w:pStyle w:val="AMT-IRODALOM"/>
      </w:pPr>
      <w:r w:rsidRPr="00C8406D">
        <w:t>[adatkészlet]</w:t>
      </w:r>
      <w:r>
        <w:t> </w:t>
      </w:r>
      <w:r w:rsidRPr="00C8406D">
        <w:t>[8]</w:t>
      </w:r>
      <w:r>
        <w:t> </w:t>
      </w:r>
      <w:proofErr w:type="spellStart"/>
      <w:r w:rsidRPr="00C8406D">
        <w:t>Oguro</w:t>
      </w:r>
      <w:proofErr w:type="spellEnd"/>
      <w:r w:rsidRPr="00C8406D">
        <w:t xml:space="preserve"> M.</w:t>
      </w:r>
      <w:r>
        <w:t xml:space="preserve">, </w:t>
      </w:r>
      <w:proofErr w:type="spellStart"/>
      <w:r w:rsidRPr="00C8406D">
        <w:t>Imahiro</w:t>
      </w:r>
      <w:proofErr w:type="spellEnd"/>
      <w:r w:rsidRPr="00C8406D">
        <w:t xml:space="preserve"> S.</w:t>
      </w:r>
      <w:r>
        <w:t xml:space="preserve">, </w:t>
      </w:r>
      <w:proofErr w:type="spellStart"/>
      <w:r w:rsidRPr="00C8406D">
        <w:t>Saito</w:t>
      </w:r>
      <w:proofErr w:type="spellEnd"/>
      <w:r w:rsidRPr="00C8406D">
        <w:t xml:space="preserve"> S.</w:t>
      </w:r>
      <w:r>
        <w:t xml:space="preserve">, </w:t>
      </w:r>
      <w:proofErr w:type="spellStart"/>
      <w:r w:rsidRPr="00C8406D">
        <w:t>Nakashizuka</w:t>
      </w:r>
      <w:proofErr w:type="spellEnd"/>
      <w:r w:rsidRPr="00E011B2">
        <w:t xml:space="preserve"> </w:t>
      </w:r>
      <w:r w:rsidRPr="00C8406D">
        <w:t xml:space="preserve">T.: </w:t>
      </w:r>
      <w:r w:rsidRPr="00C8406D">
        <w:rPr>
          <w:i/>
        </w:rPr>
        <w:t>Halálozási adatok a japán tölgyfák betegségére és a környező erdei kompozíciókra.</w:t>
      </w:r>
      <w:r w:rsidRPr="00C8406D">
        <w:t xml:space="preserve"> </w:t>
      </w:r>
      <w:proofErr w:type="spellStart"/>
      <w:r w:rsidRPr="00C8406D">
        <w:t>Mendeley</w:t>
      </w:r>
      <w:proofErr w:type="spellEnd"/>
      <w:r w:rsidRPr="00C8406D">
        <w:t xml:space="preserve"> Data, v1, 2015.</w:t>
      </w:r>
    </w:p>
    <w:p w14:paraId="735A2BF3" w14:textId="77777777" w:rsidR="00B9735A" w:rsidRPr="00A54382" w:rsidRDefault="00B9735A" w:rsidP="00A54382">
      <w:pPr>
        <w:pStyle w:val="AMT-IRODALOM"/>
        <w:ind w:firstLine="0"/>
        <w:rPr>
          <w:rStyle w:val="Hyperlink"/>
        </w:rPr>
      </w:pPr>
      <w:r w:rsidRPr="00A54382">
        <w:rPr>
          <w:rStyle w:val="Hyperlink"/>
        </w:rPr>
        <w:t>http</w:t>
      </w:r>
      <w:r w:rsidR="00E30CFE" w:rsidRPr="00A54382">
        <w:rPr>
          <w:rStyle w:val="Hyperlink"/>
        </w:rPr>
        <w:t>s</w:t>
      </w:r>
      <w:r w:rsidRPr="00A54382">
        <w:rPr>
          <w:rStyle w:val="Hyperlink"/>
        </w:rPr>
        <w:t>://dx.doi.org /10.17632/xwj98nb39r.1</w:t>
      </w:r>
    </w:p>
    <w:p w14:paraId="65550E93" w14:textId="77777777" w:rsidR="00B728BA" w:rsidRDefault="00B728BA" w:rsidP="00203E5D">
      <w:pPr>
        <w:pStyle w:val="TEXT"/>
      </w:pPr>
    </w:p>
    <w:p w14:paraId="0B1CFCA4" w14:textId="77777777" w:rsidR="00B728BA" w:rsidRDefault="00B728BA" w:rsidP="00203E5D">
      <w:pPr>
        <w:pStyle w:val="TEXT"/>
      </w:pPr>
    </w:p>
    <w:p w14:paraId="7214CDE2" w14:textId="77777777" w:rsidR="004A4F81" w:rsidRPr="00541661" w:rsidRDefault="004A4F81" w:rsidP="00203E5D">
      <w:pPr>
        <w:pStyle w:val="TEXT"/>
      </w:pPr>
      <w:r w:rsidRPr="00541661">
        <w:t xml:space="preserve"> </w:t>
      </w:r>
    </w:p>
    <w:p w14:paraId="232B3AAF" w14:textId="77777777" w:rsidR="00472055" w:rsidRPr="00541661" w:rsidRDefault="00472055" w:rsidP="00203E5D">
      <w:pPr>
        <w:pStyle w:val="AMT-test"/>
        <w:sectPr w:rsidR="00472055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num="2" w:space="227"/>
          <w:titlePg/>
          <w:docGrid w:linePitch="360"/>
        </w:sectPr>
      </w:pPr>
    </w:p>
    <w:p w14:paraId="4C770E7C" w14:textId="77777777" w:rsidR="00912BE0" w:rsidRPr="00541661" w:rsidRDefault="00912BE0" w:rsidP="00203E5D">
      <w:pPr>
        <w:pStyle w:val="AMT-IRODALOM"/>
        <w:sectPr w:rsidR="00912BE0" w:rsidRPr="00541661" w:rsidSect="004A5CF6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227"/>
          <w:cols w:space="227"/>
          <w:titlePg/>
          <w:docGrid w:linePitch="360"/>
        </w:sectPr>
      </w:pPr>
    </w:p>
    <w:p w14:paraId="0E738CC2" w14:textId="77777777" w:rsidR="00912BE0" w:rsidRPr="00541661" w:rsidRDefault="00912BE0" w:rsidP="00203E5D">
      <w:pPr>
        <w:pStyle w:val="AMT-IRODALOM"/>
      </w:pPr>
    </w:p>
    <w:sectPr w:rsidR="00912BE0" w:rsidRPr="00541661" w:rsidSect="004A5CF6">
      <w:footnotePr>
        <w:pos w:val="beneathText"/>
      </w:footnotePr>
      <w:type w:val="continuous"/>
      <w:pgSz w:w="9356" w:h="13268" w:code="9"/>
      <w:pgMar w:top="851" w:right="567" w:bottom="567" w:left="567" w:header="426" w:footer="107" w:gutter="22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81C4" w14:textId="77777777" w:rsidR="00581F10" w:rsidRDefault="00581F10" w:rsidP="00203E5D">
      <w:r>
        <w:separator/>
      </w:r>
    </w:p>
  </w:endnote>
  <w:endnote w:type="continuationSeparator" w:id="0">
    <w:p w14:paraId="334E43F4" w14:textId="77777777" w:rsidR="00581F10" w:rsidRDefault="00581F10" w:rsidP="0020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erif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585FA" w14:textId="77777777" w:rsidR="00BE67AE" w:rsidRDefault="00BE67AE" w:rsidP="00203E5D">
    <w:pPr>
      <w:pStyle w:val="Footer"/>
    </w:pPr>
  </w:p>
  <w:p w14:paraId="3AF1AE2C" w14:textId="77777777" w:rsidR="00BE67AE" w:rsidRPr="002E4DD8" w:rsidRDefault="00BE67AE" w:rsidP="00203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33D50" w14:textId="77777777" w:rsidR="00581F10" w:rsidRDefault="00581F10" w:rsidP="00203E5D">
      <w:r>
        <w:separator/>
      </w:r>
    </w:p>
  </w:footnote>
  <w:footnote w:type="continuationSeparator" w:id="0">
    <w:p w14:paraId="2AD54AA1" w14:textId="77777777" w:rsidR="00581F10" w:rsidRDefault="00581F10" w:rsidP="00203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A50F" w14:textId="77777777" w:rsidR="00BE67AE" w:rsidRPr="008C3406" w:rsidRDefault="00BB3EB1" w:rsidP="00203E5D">
    <w:pPr>
      <w:pStyle w:val="Header"/>
      <w:rPr>
        <w:b/>
        <w:sz w:val="16"/>
        <w:szCs w:val="16"/>
      </w:rPr>
    </w:pPr>
    <w:r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Pr="00B520E2">
      <w:rPr>
        <w:sz w:val="18"/>
        <w:szCs w:val="18"/>
      </w:rPr>
      <w:fldChar w:fldCharType="separate"/>
    </w:r>
    <w:r w:rsidR="002734A4">
      <w:rPr>
        <w:noProof/>
        <w:sz w:val="18"/>
        <w:szCs w:val="18"/>
      </w:rPr>
      <w:t>2</w:t>
    </w:r>
    <w:r w:rsidRPr="00B520E2">
      <w:rPr>
        <w:sz w:val="18"/>
        <w:szCs w:val="18"/>
      </w:rPr>
      <w:fldChar w:fldCharType="end"/>
    </w:r>
    <w:r w:rsidR="00BE67AE">
      <w:tab/>
    </w:r>
    <w:r w:rsidR="00B9735A">
      <w:t>Szerzők</w:t>
    </w:r>
    <w:r w:rsidR="00BE67AE" w:rsidRPr="005078C8">
      <w:t xml:space="preserve"> </w:t>
    </w:r>
    <w:r w:rsidR="00BE67AE" w:rsidRPr="005078C8">
      <w:rPr>
        <w:spacing w:val="-4"/>
      </w:rPr>
      <w:t xml:space="preserve">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BB312" w14:textId="77777777" w:rsidR="00BE67AE" w:rsidRPr="008C3406" w:rsidRDefault="00B9735A" w:rsidP="00203E5D">
    <w:pPr>
      <w:pStyle w:val="Header"/>
      <w:rPr>
        <w:b/>
        <w:sz w:val="18"/>
        <w:szCs w:val="18"/>
      </w:rPr>
    </w:pPr>
    <w:r>
      <w:t>Szerzők</w:t>
    </w:r>
    <w:r w:rsidR="00BE67AE" w:rsidRPr="005514AC">
      <w:t xml:space="preserve"> – </w:t>
    </w:r>
    <w:r w:rsidR="004E3AC9" w:rsidRPr="004E3AC9">
      <w:rPr>
        <w:noProof/>
      </w:rPr>
      <w:t xml:space="preserve">Műszaki Tudományos Közlemények </w:t>
    </w:r>
    <w:r w:rsidR="004E3AC9">
      <w:rPr>
        <w:noProof/>
      </w:rPr>
      <w:t>xx</w:t>
    </w:r>
    <w:r w:rsidR="004E3AC9" w:rsidRPr="004E3AC9">
      <w:rPr>
        <w:noProof/>
      </w:rPr>
      <w:t>. (2019)</w:t>
    </w:r>
    <w:r w:rsidR="00BE67AE" w:rsidRPr="00D563D6">
      <w:rPr>
        <w:spacing w:val="60"/>
        <w:sz w:val="18"/>
        <w:szCs w:val="18"/>
      </w:rPr>
      <w:tab/>
    </w:r>
    <w:r w:rsidR="00BB3EB1" w:rsidRPr="00B520E2">
      <w:rPr>
        <w:sz w:val="18"/>
        <w:szCs w:val="18"/>
      </w:rPr>
      <w:fldChar w:fldCharType="begin"/>
    </w:r>
    <w:r w:rsidR="00BE67AE" w:rsidRPr="00B520E2">
      <w:rPr>
        <w:sz w:val="18"/>
        <w:szCs w:val="18"/>
      </w:rPr>
      <w:instrText xml:space="preserve"> PAGE   \* MERGEFORMAT </w:instrText>
    </w:r>
    <w:r w:rsidR="00BB3EB1" w:rsidRPr="00B520E2">
      <w:rPr>
        <w:sz w:val="18"/>
        <w:szCs w:val="18"/>
      </w:rPr>
      <w:fldChar w:fldCharType="separate"/>
    </w:r>
    <w:r w:rsidR="002734A4">
      <w:rPr>
        <w:noProof/>
        <w:sz w:val="18"/>
        <w:szCs w:val="18"/>
      </w:rPr>
      <w:t>3</w:t>
    </w:r>
    <w:r w:rsidR="00BB3EB1" w:rsidRPr="00B520E2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1B64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84B2479"/>
    <w:multiLevelType w:val="hybridMultilevel"/>
    <w:tmpl w:val="B9CEC1C0"/>
    <w:lvl w:ilvl="0" w:tplc="DF5A3B02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 w15:restartNumberingAfterBreak="0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44131B4"/>
    <w:multiLevelType w:val="hybridMultilevel"/>
    <w:tmpl w:val="0F92CD44"/>
    <w:lvl w:ilvl="0" w:tplc="A50EB25A">
      <w:start w:val="1"/>
      <w:numFmt w:val="bullet"/>
      <w:lvlText w:val=""/>
      <w:lvlJc w:val="left"/>
      <w:pPr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 w16cid:durableId="2047480304">
    <w:abstractNumId w:val="3"/>
  </w:num>
  <w:num w:numId="2" w16cid:durableId="2121602894">
    <w:abstractNumId w:val="8"/>
  </w:num>
  <w:num w:numId="3" w16cid:durableId="1312296620">
    <w:abstractNumId w:val="1"/>
  </w:num>
  <w:num w:numId="4" w16cid:durableId="1925912669">
    <w:abstractNumId w:val="5"/>
  </w:num>
  <w:num w:numId="5" w16cid:durableId="813721683">
    <w:abstractNumId w:val="7"/>
  </w:num>
  <w:num w:numId="6" w16cid:durableId="1354259084">
    <w:abstractNumId w:val="4"/>
  </w:num>
  <w:num w:numId="7" w16cid:durableId="460151898">
    <w:abstractNumId w:val="0"/>
  </w:num>
  <w:num w:numId="8" w16cid:durableId="1215889484">
    <w:abstractNumId w:val="6"/>
  </w:num>
  <w:num w:numId="9" w16cid:durableId="37913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86"/>
    <w:rsid w:val="00000D8D"/>
    <w:rsid w:val="00000DED"/>
    <w:rsid w:val="00006683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D45F6"/>
    <w:rsid w:val="000E2485"/>
    <w:rsid w:val="001055CC"/>
    <w:rsid w:val="00107121"/>
    <w:rsid w:val="001111F5"/>
    <w:rsid w:val="00121202"/>
    <w:rsid w:val="00150E7C"/>
    <w:rsid w:val="00152AB4"/>
    <w:rsid w:val="00161544"/>
    <w:rsid w:val="0016311E"/>
    <w:rsid w:val="001B5409"/>
    <w:rsid w:val="001B5F4F"/>
    <w:rsid w:val="001C1DC4"/>
    <w:rsid w:val="001E09E7"/>
    <w:rsid w:val="001E4F15"/>
    <w:rsid w:val="001E7FDE"/>
    <w:rsid w:val="001F6AD9"/>
    <w:rsid w:val="00203E5D"/>
    <w:rsid w:val="002734A4"/>
    <w:rsid w:val="00276100"/>
    <w:rsid w:val="002A18C1"/>
    <w:rsid w:val="002D33A9"/>
    <w:rsid w:val="002D6244"/>
    <w:rsid w:val="002E4DD8"/>
    <w:rsid w:val="002E52A3"/>
    <w:rsid w:val="002F47C1"/>
    <w:rsid w:val="002F689A"/>
    <w:rsid w:val="00332A11"/>
    <w:rsid w:val="00356ED3"/>
    <w:rsid w:val="00363599"/>
    <w:rsid w:val="00383F4C"/>
    <w:rsid w:val="003940EF"/>
    <w:rsid w:val="00395E66"/>
    <w:rsid w:val="003B7BF3"/>
    <w:rsid w:val="003B7DC1"/>
    <w:rsid w:val="00404B5D"/>
    <w:rsid w:val="00430D56"/>
    <w:rsid w:val="00472055"/>
    <w:rsid w:val="004A4F81"/>
    <w:rsid w:val="004A5CF6"/>
    <w:rsid w:val="004D587A"/>
    <w:rsid w:val="004E3AC9"/>
    <w:rsid w:val="004F3118"/>
    <w:rsid w:val="004F4BE7"/>
    <w:rsid w:val="004F4DB7"/>
    <w:rsid w:val="004F73C6"/>
    <w:rsid w:val="004F746E"/>
    <w:rsid w:val="004F7493"/>
    <w:rsid w:val="00506320"/>
    <w:rsid w:val="005078C8"/>
    <w:rsid w:val="00523FC5"/>
    <w:rsid w:val="00525A7F"/>
    <w:rsid w:val="005302A2"/>
    <w:rsid w:val="00541661"/>
    <w:rsid w:val="00546300"/>
    <w:rsid w:val="005514AC"/>
    <w:rsid w:val="00561CC9"/>
    <w:rsid w:val="00573B0B"/>
    <w:rsid w:val="005745B5"/>
    <w:rsid w:val="00576BA6"/>
    <w:rsid w:val="00580B27"/>
    <w:rsid w:val="00581F10"/>
    <w:rsid w:val="00590144"/>
    <w:rsid w:val="00594998"/>
    <w:rsid w:val="005B78E7"/>
    <w:rsid w:val="005C3F58"/>
    <w:rsid w:val="005D2590"/>
    <w:rsid w:val="005D47DF"/>
    <w:rsid w:val="005D57DE"/>
    <w:rsid w:val="005E1025"/>
    <w:rsid w:val="005E1691"/>
    <w:rsid w:val="005F3318"/>
    <w:rsid w:val="005F5380"/>
    <w:rsid w:val="00617D69"/>
    <w:rsid w:val="00632389"/>
    <w:rsid w:val="00651241"/>
    <w:rsid w:val="00666C86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84B02"/>
    <w:rsid w:val="00792749"/>
    <w:rsid w:val="007C1DB7"/>
    <w:rsid w:val="007C218C"/>
    <w:rsid w:val="007C7B62"/>
    <w:rsid w:val="007D358A"/>
    <w:rsid w:val="007E1587"/>
    <w:rsid w:val="007E4389"/>
    <w:rsid w:val="007E46F2"/>
    <w:rsid w:val="007F027D"/>
    <w:rsid w:val="00803991"/>
    <w:rsid w:val="0080461E"/>
    <w:rsid w:val="00805885"/>
    <w:rsid w:val="0081341C"/>
    <w:rsid w:val="00820BBD"/>
    <w:rsid w:val="008300C6"/>
    <w:rsid w:val="0083577A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8C47EA"/>
    <w:rsid w:val="008D27BB"/>
    <w:rsid w:val="00912BE0"/>
    <w:rsid w:val="00932E44"/>
    <w:rsid w:val="00935BEC"/>
    <w:rsid w:val="0096762D"/>
    <w:rsid w:val="00975352"/>
    <w:rsid w:val="00975812"/>
    <w:rsid w:val="00984628"/>
    <w:rsid w:val="00986CED"/>
    <w:rsid w:val="009A47ED"/>
    <w:rsid w:val="009C0C81"/>
    <w:rsid w:val="009D0A05"/>
    <w:rsid w:val="009F6CCA"/>
    <w:rsid w:val="00A10E60"/>
    <w:rsid w:val="00A13480"/>
    <w:rsid w:val="00A23512"/>
    <w:rsid w:val="00A23DE8"/>
    <w:rsid w:val="00A243DC"/>
    <w:rsid w:val="00A2603A"/>
    <w:rsid w:val="00A371A3"/>
    <w:rsid w:val="00A54382"/>
    <w:rsid w:val="00A61184"/>
    <w:rsid w:val="00A61D44"/>
    <w:rsid w:val="00A75046"/>
    <w:rsid w:val="00A8035E"/>
    <w:rsid w:val="00A92C62"/>
    <w:rsid w:val="00AB3BB5"/>
    <w:rsid w:val="00AC4AF9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728BA"/>
    <w:rsid w:val="00B90D28"/>
    <w:rsid w:val="00B9735A"/>
    <w:rsid w:val="00BB3EB1"/>
    <w:rsid w:val="00BB60B2"/>
    <w:rsid w:val="00BC6999"/>
    <w:rsid w:val="00BD40DA"/>
    <w:rsid w:val="00BE0268"/>
    <w:rsid w:val="00BE06AD"/>
    <w:rsid w:val="00BE67AE"/>
    <w:rsid w:val="00C27E74"/>
    <w:rsid w:val="00C46402"/>
    <w:rsid w:val="00C54D35"/>
    <w:rsid w:val="00CA192C"/>
    <w:rsid w:val="00CB3BBA"/>
    <w:rsid w:val="00CE4DFD"/>
    <w:rsid w:val="00CE55A2"/>
    <w:rsid w:val="00CF5FED"/>
    <w:rsid w:val="00D07F5A"/>
    <w:rsid w:val="00D42C8E"/>
    <w:rsid w:val="00D51DDE"/>
    <w:rsid w:val="00D563D6"/>
    <w:rsid w:val="00D77461"/>
    <w:rsid w:val="00D8003D"/>
    <w:rsid w:val="00D81ACC"/>
    <w:rsid w:val="00D82F76"/>
    <w:rsid w:val="00DD40AE"/>
    <w:rsid w:val="00DF07DD"/>
    <w:rsid w:val="00DF63AD"/>
    <w:rsid w:val="00E009F1"/>
    <w:rsid w:val="00E16EEC"/>
    <w:rsid w:val="00E27974"/>
    <w:rsid w:val="00E30CFE"/>
    <w:rsid w:val="00E44C1D"/>
    <w:rsid w:val="00E70B7E"/>
    <w:rsid w:val="00E87224"/>
    <w:rsid w:val="00E95F58"/>
    <w:rsid w:val="00EA27D0"/>
    <w:rsid w:val="00EA6671"/>
    <w:rsid w:val="00EB1268"/>
    <w:rsid w:val="00EB7C06"/>
    <w:rsid w:val="00EF1FA7"/>
    <w:rsid w:val="00F33938"/>
    <w:rsid w:val="00F453D0"/>
    <w:rsid w:val="00F4711A"/>
    <w:rsid w:val="00F56CBC"/>
    <w:rsid w:val="00F80727"/>
    <w:rsid w:val="00F97690"/>
    <w:rsid w:val="00FA6B2E"/>
    <w:rsid w:val="00FB19A3"/>
    <w:rsid w:val="00FB38F3"/>
    <w:rsid w:val="00FC1990"/>
    <w:rsid w:val="00FC370C"/>
    <w:rsid w:val="00FD4883"/>
    <w:rsid w:val="00FE494B"/>
    <w:rsid w:val="00FE54C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0C74B"/>
  <w15:docId w15:val="{D6E6007D-5936-44D2-826E-1CB965C6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03E5D"/>
    <w:pPr>
      <w:ind w:firstLine="142"/>
      <w:jc w:val="both"/>
    </w:pPr>
    <w:rPr>
      <w:rFonts w:ascii="Noto Serif" w:eastAsia="Calibri" w:hAnsi="Noto Serif" w:cs="Noto Serif"/>
      <w:sz w:val="17"/>
      <w:szCs w:val="17"/>
      <w:lang w:val="hu-HU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outlineLvl w:val="0"/>
    </w:pPr>
    <w:rPr>
      <w:rFonts w:ascii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outlineLvl w:val="3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4213"/>
    <w:rPr>
      <w:rFonts w:eastAsia="Calibri" w:cs="Times New Roman"/>
      <w:sz w:val="24"/>
      <w:lang w:eastAsia="en-US"/>
    </w:rPr>
  </w:style>
  <w:style w:type="character" w:customStyle="1" w:styleId="Heading2Char">
    <w:name w:val="Heading 2 Char"/>
    <w:link w:val="Heading2"/>
    <w:rsid w:val="00894213"/>
    <w:rPr>
      <w:rFonts w:eastAsia="Calibri" w:cs="Times New Roman"/>
      <w:b/>
      <w:bCs/>
      <w:sz w:val="24"/>
      <w:lang w:eastAsia="en-US"/>
    </w:rPr>
  </w:style>
  <w:style w:type="character" w:customStyle="1" w:styleId="Heading3Char">
    <w:name w:val="Heading 3 Char"/>
    <w:aliases w:val="AbstractCim Char"/>
    <w:link w:val="Heading3"/>
    <w:rsid w:val="00894213"/>
    <w:rPr>
      <w:rFonts w:eastAsia="Calibri" w:cs="Times New Roman"/>
      <w:b/>
      <w:bCs/>
      <w:lang w:eastAsia="en-US"/>
    </w:rPr>
  </w:style>
  <w:style w:type="character" w:customStyle="1" w:styleId="Heading4Char">
    <w:name w:val="Heading 4 Char"/>
    <w:link w:val="Heading4"/>
    <w:rsid w:val="00894213"/>
    <w:rPr>
      <w:rFonts w:eastAsia="Calibri" w:cs="Times New Roman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="Calibri" w:hAnsi="Calibr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="Calibri" w:hAnsi="Calibr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qFormat/>
    <w:rsid w:val="00894213"/>
    <w:pPr>
      <w:spacing w:after="0" w:line="240" w:lineRule="auto"/>
      <w:ind w:firstLine="284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6C86"/>
    <w:rPr>
      <w:rFonts w:ascii="Tahoma" w:eastAsia="Calibri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01157E"/>
    <w:rPr>
      <w:color w:val="0000FF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/>
      </w:pBdr>
      <w:tabs>
        <w:tab w:val="right" w:pos="7797"/>
      </w:tabs>
    </w:pPr>
    <w:rPr>
      <w:i/>
      <w:color w:val="244061"/>
      <w:sz w:val="14"/>
      <w:szCs w:val="14"/>
    </w:rPr>
  </w:style>
  <w:style w:type="character" w:customStyle="1" w:styleId="HeaderChar">
    <w:name w:val="Header Char"/>
    <w:link w:val="Header"/>
    <w:uiPriority w:val="99"/>
    <w:rsid w:val="005514AC"/>
    <w:rPr>
      <w:rFonts w:ascii="Noto Serif" w:eastAsia="Calibri" w:hAnsi="Noto Serif" w:cs="Noto Serif"/>
      <w:i/>
      <w:color w:val="244061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6999"/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</w:style>
  <w:style w:type="paragraph" w:customStyle="1" w:styleId="AMT-Fejezet">
    <w:name w:val="AMT-Fejezet"/>
    <w:basedOn w:val="Normal"/>
    <w:link w:val="AMT-FejezetChar"/>
    <w:qFormat/>
    <w:rsid w:val="00203E5D"/>
    <w:pPr>
      <w:keepNext/>
      <w:spacing w:before="240" w:after="120"/>
      <w:ind w:firstLine="0"/>
      <w:jc w:val="left"/>
    </w:pPr>
    <w:rPr>
      <w:b/>
      <w:sz w:val="20"/>
      <w:szCs w:val="20"/>
    </w:rPr>
  </w:style>
  <w:style w:type="character" w:customStyle="1" w:styleId="AMT-testChar">
    <w:name w:val="AMT-test Char"/>
    <w:link w:val="AMT-test"/>
    <w:rsid w:val="00AD5015"/>
    <w:rPr>
      <w:rFonts w:ascii="Noto Serif" w:eastAsia="Calibr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link w:val="AMT-Fejezet"/>
    <w:rsid w:val="00203E5D"/>
    <w:rPr>
      <w:rFonts w:ascii="Noto Serif" w:eastAsia="Calibri" w:hAnsi="Noto Serif" w:cs="Noto Serif"/>
      <w:b/>
      <w:lang w:val="hu-HU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MT-pontcimChar">
    <w:name w:val="AMT-pontcim Char"/>
    <w:link w:val="AMT-pontcim"/>
    <w:rsid w:val="00DF07DD"/>
    <w:rPr>
      <w:rFonts w:ascii="Noto Serif" w:eastAsia="Calibr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="Calibri" w:eastAsia="Calibri" w:hAnsi="Calibri" w:cs="Times New Roman"/>
      <w:sz w:val="22"/>
      <w:lang w:val="en-US" w:eastAsia="en-US"/>
    </w:rPr>
  </w:style>
  <w:style w:type="character" w:customStyle="1" w:styleId="AMT-Tab-feliratChar">
    <w:name w:val="AMT-Tab-felirat Char"/>
    <w:link w:val="AMT-Tab-felirat"/>
    <w:rsid w:val="00363599"/>
    <w:rPr>
      <w:rFonts w:ascii="Noto Serif" w:eastAsia="Calibr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qFormat/>
    <w:rsid w:val="00894213"/>
    <w:pPr>
      <w:keepNext/>
      <w:spacing w:before="120" w:after="60"/>
      <w:ind w:left="397" w:hanging="397"/>
      <w:outlineLvl w:val="3"/>
    </w:pPr>
    <w:rPr>
      <w:rFonts w:ascii="Cambria" w:eastAsia="Times New Roman" w:hAnsi="Cambria"/>
      <w:b/>
      <w:bCs/>
      <w:color w:val="365F91"/>
      <w:sz w:val="20"/>
      <w:szCs w:val="20"/>
      <w:lang w:val="x-none" w:eastAsia="x-none"/>
    </w:rPr>
  </w:style>
  <w:style w:type="character" w:customStyle="1" w:styleId="FEJEZETChar">
    <w:name w:val="FEJEZET Char"/>
    <w:link w:val="FEJEZET"/>
    <w:rsid w:val="00894213"/>
    <w:rPr>
      <w:rFonts w:ascii="Calibri" w:eastAsia="Calibri" w:hAnsi="Calibri" w:cs="Times New Roman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/>
      <w:ind w:left="284" w:right="454"/>
    </w:pPr>
    <w:rPr>
      <w:rFonts w:eastAsia="Noto Serif"/>
      <w:b/>
      <w:bCs/>
      <w:color w:val="2C5C9C"/>
      <w:sz w:val="26"/>
      <w:szCs w:val="26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/>
      <w:ind w:left="284" w:right="454"/>
    </w:pPr>
    <w:rPr>
      <w:sz w:val="18"/>
      <w:szCs w:val="18"/>
    </w:rPr>
  </w:style>
  <w:style w:type="character" w:customStyle="1" w:styleId="AMT-focimChar">
    <w:name w:val="AMT-focim Char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ind w:left="284" w:right="454"/>
    </w:pPr>
    <w:rPr>
      <w:rFonts w:eastAsia="Noto Serif"/>
      <w:i/>
      <w:iCs/>
      <w:color w:val="231F20"/>
      <w:position w:val="5"/>
      <w:sz w:val="15"/>
      <w:szCs w:val="15"/>
    </w:rPr>
  </w:style>
  <w:style w:type="character" w:customStyle="1" w:styleId="AMT-SzerzokChar">
    <w:name w:val="AMT-Szerzok Char"/>
    <w:link w:val="AMT-Szerzok"/>
    <w:rsid w:val="00DF07DD"/>
    <w:rPr>
      <w:rFonts w:ascii="Noto Serif" w:eastAsia="Calibr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line="220" w:lineRule="exact"/>
      <w:ind w:right="40"/>
    </w:pPr>
    <w:rPr>
      <w:sz w:val="16"/>
      <w:szCs w:val="16"/>
    </w:rPr>
  </w:style>
  <w:style w:type="character" w:customStyle="1" w:styleId="AMT-elerhetosegChar">
    <w:name w:val="AMT-elerhetoseg Char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link w:val="AMT-Abstract"/>
    <w:rsid w:val="00BE67AE"/>
    <w:rPr>
      <w:rFonts w:ascii="Noto Serif" w:eastAsia="Calibr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BE67AE"/>
    <w:rPr>
      <w:rFonts w:ascii="Noto Serif" w:eastAsia="Calibr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067D7A"/>
    <w:rPr>
      <w:color w:val="800080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customStyle="1" w:styleId="LightShading1">
    <w:name w:val="Light Shading1"/>
    <w:basedOn w:val="TableNormal"/>
    <w:uiPriority w:val="60"/>
    <w:rsid w:val="0006581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Shading11">
    <w:name w:val="Medium Shading 1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spacing w:before="120" w:after="120"/>
      <w:ind w:left="288" w:hanging="288"/>
      <w:outlineLvl w:val="9"/>
    </w:pPr>
    <w:rPr>
      <w:rFonts w:ascii="Cambria" w:eastAsia="Times New Roman" w:hAnsi="Cambria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  <w:style w:type="paragraph" w:styleId="ListBullet">
    <w:name w:val="List Bullet"/>
    <w:basedOn w:val="Normal"/>
    <w:uiPriority w:val="99"/>
    <w:unhideWhenUsed/>
    <w:rsid w:val="00006683"/>
    <w:pPr>
      <w:numPr>
        <w:numId w:val="7"/>
      </w:numPr>
      <w:ind w:left="584" w:hanging="357"/>
      <w:contextualSpacing/>
    </w:pPr>
    <w:rPr>
      <w:rFonts w:ascii="Times New Roman" w:eastAsia="Times New Roman" w:hAnsi="Times New Roman"/>
      <w:sz w:val="20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cancerresearchuk.org/aboutcancer/statistics/cancerstatsre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2478/mtk-2018-00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2478/amt-2018-0002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09505-D907-4C99-8684-C348E02A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883</Words>
  <Characters>6097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Links>
    <vt:vector size="18" baseType="variant">
      <vt:variant>
        <vt:i4>524304</vt:i4>
      </vt:variant>
      <vt:variant>
        <vt:i4>9</vt:i4>
      </vt:variant>
      <vt:variant>
        <vt:i4>0</vt:i4>
      </vt:variant>
      <vt:variant>
        <vt:i4>5</vt:i4>
      </vt:variant>
      <vt:variant>
        <vt:lpwstr>http://www.cancerresearchuk.org/aboutcancer/statistics/cancerstatsreport</vt:lpwstr>
      </vt:variant>
      <vt:variant>
        <vt:lpwstr/>
      </vt:variant>
      <vt:variant>
        <vt:i4>4587598</vt:i4>
      </vt:variant>
      <vt:variant>
        <vt:i4>6</vt:i4>
      </vt:variant>
      <vt:variant>
        <vt:i4>0</vt:i4>
      </vt:variant>
      <vt:variant>
        <vt:i4>5</vt:i4>
      </vt:variant>
      <vt:variant>
        <vt:lpwstr>https://doi.org/10.2478/mtk-2018-0002</vt:lpwstr>
      </vt:variant>
      <vt:variant>
        <vt:lpwstr/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>https://doi.org/10.2478/amt-2018-0002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7</cp:revision>
  <cp:lastPrinted>2018-05-30T08:43:00Z</cp:lastPrinted>
  <dcterms:created xsi:type="dcterms:W3CDTF">2021-02-05T09:55:00Z</dcterms:created>
  <dcterms:modified xsi:type="dcterms:W3CDTF">2025-01-08T10:00:00Z</dcterms:modified>
</cp:coreProperties>
</file>